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846C" w14:textId="7026C9A7" w:rsidR="00553AB8" w:rsidRPr="00051096" w:rsidRDefault="005A6FF9" w:rsidP="006C6713">
      <w:pPr>
        <w:spacing w:before="79"/>
        <w:ind w:left="2880" w:right="4172"/>
        <w:jc w:val="center"/>
        <w:rPr>
          <w:b/>
          <w:color w:val="0070C0"/>
          <w:sz w:val="28"/>
          <w:u w:val="single"/>
        </w:rPr>
      </w:pPr>
      <w:bookmarkStart w:id="0" w:name="_Hlk187426543"/>
      <w:r w:rsidRPr="00051096">
        <w:rPr>
          <w:b/>
          <w:color w:val="0070C0"/>
          <w:sz w:val="28"/>
          <w:u w:val="single"/>
        </w:rPr>
        <w:t>CURRICULUM</w:t>
      </w:r>
      <w:r w:rsidRPr="00051096">
        <w:rPr>
          <w:b/>
          <w:color w:val="0070C0"/>
          <w:spacing w:val="-4"/>
          <w:sz w:val="28"/>
          <w:u w:val="single"/>
        </w:rPr>
        <w:t xml:space="preserve"> </w:t>
      </w:r>
      <w:r w:rsidRPr="00051096">
        <w:rPr>
          <w:b/>
          <w:color w:val="0070C0"/>
          <w:sz w:val="28"/>
          <w:u w:val="single"/>
        </w:rPr>
        <w:t>VITAE</w:t>
      </w:r>
    </w:p>
    <w:p w14:paraId="1B1305BB" w14:textId="3E338322" w:rsidR="00B6306C" w:rsidRDefault="00B6306C" w:rsidP="00485BBD">
      <w:pPr>
        <w:spacing w:before="79"/>
        <w:ind w:left="2880" w:right="4172"/>
        <w:jc w:val="both"/>
        <w:rPr>
          <w:b/>
          <w:sz w:val="24"/>
          <w:u w:val="thick"/>
        </w:rPr>
      </w:pPr>
    </w:p>
    <w:p w14:paraId="593A8CDC" w14:textId="039043ED" w:rsidR="00B6306C" w:rsidRDefault="00B6306C" w:rsidP="00B6306C">
      <w:pPr>
        <w:ind w:right="4172"/>
        <w:jc w:val="both"/>
        <w:rPr>
          <w:b/>
          <w:sz w:val="24"/>
        </w:rPr>
      </w:pPr>
      <w:r w:rsidRPr="000A7194">
        <w:rPr>
          <w:noProof/>
          <w:lang w:val="en-IN" w:eastAsia="en-IN" w:bidi="hi-IN"/>
        </w:rPr>
        <w:drawing>
          <wp:anchor distT="0" distB="0" distL="0" distR="0" simplePos="0" relativeHeight="251658240" behindDoc="0" locked="0" layoutInCell="1" allowOverlap="1" wp14:anchorId="24E20846" wp14:editId="43AEF6BA">
            <wp:simplePos x="0" y="0"/>
            <wp:positionH relativeFrom="margin">
              <wp:posOffset>5108239</wp:posOffset>
            </wp:positionH>
            <wp:positionV relativeFrom="paragraph">
              <wp:posOffset>4528</wp:posOffset>
            </wp:positionV>
            <wp:extent cx="1043305" cy="1388110"/>
            <wp:effectExtent l="0" t="0" r="4445" b="254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194">
        <w:rPr>
          <w:b/>
          <w:sz w:val="24"/>
        </w:rPr>
        <w:t xml:space="preserve">           </w:t>
      </w:r>
      <w:r w:rsidR="005A4728" w:rsidRPr="000A7194">
        <w:rPr>
          <w:b/>
          <w:sz w:val="24"/>
        </w:rPr>
        <w:t xml:space="preserve">Dr. </w:t>
      </w:r>
      <w:proofErr w:type="spellStart"/>
      <w:r w:rsidR="005A4728" w:rsidRPr="000A7194">
        <w:rPr>
          <w:b/>
          <w:sz w:val="24"/>
        </w:rPr>
        <w:t>Simmi</w:t>
      </w:r>
      <w:proofErr w:type="spellEnd"/>
      <w:r w:rsidR="005A4728" w:rsidRPr="000A7194">
        <w:rPr>
          <w:b/>
          <w:sz w:val="24"/>
        </w:rPr>
        <w:t xml:space="preserve"> Chaudhary, IES</w:t>
      </w:r>
    </w:p>
    <w:p w14:paraId="508A7DB7" w14:textId="77777777" w:rsidR="00554D9D" w:rsidRPr="00554D9D" w:rsidRDefault="00554D9D" w:rsidP="00B6306C">
      <w:pPr>
        <w:ind w:right="4172"/>
        <w:jc w:val="both"/>
        <w:rPr>
          <w:b/>
          <w:sz w:val="2"/>
          <w:szCs w:val="2"/>
        </w:rPr>
      </w:pPr>
    </w:p>
    <w:p w14:paraId="02821625" w14:textId="77C7713B" w:rsidR="00B6306C" w:rsidRPr="000A7194" w:rsidRDefault="00B6306C" w:rsidP="00B6306C">
      <w:pPr>
        <w:ind w:right="4172"/>
        <w:jc w:val="both"/>
        <w:rPr>
          <w:b/>
          <w:sz w:val="24"/>
        </w:rPr>
      </w:pPr>
      <w:r w:rsidRPr="000A7194">
        <w:rPr>
          <w:b/>
          <w:sz w:val="24"/>
        </w:rPr>
        <w:t xml:space="preserve">           Economic Adviser</w:t>
      </w:r>
      <w:r w:rsidR="00554D9D">
        <w:rPr>
          <w:b/>
          <w:sz w:val="24"/>
        </w:rPr>
        <w:t xml:space="preserve"> &amp; Joint Secretary</w:t>
      </w:r>
    </w:p>
    <w:p w14:paraId="03282C99" w14:textId="41192242" w:rsidR="00B6306C" w:rsidRPr="000A7194" w:rsidRDefault="00B6306C" w:rsidP="00B6306C">
      <w:pPr>
        <w:ind w:right="4172"/>
        <w:jc w:val="both"/>
        <w:rPr>
          <w:b/>
          <w:sz w:val="24"/>
        </w:rPr>
      </w:pPr>
      <w:r w:rsidRPr="000A7194">
        <w:rPr>
          <w:b/>
          <w:sz w:val="24"/>
        </w:rPr>
        <w:t xml:space="preserve">           </w:t>
      </w:r>
      <w:r w:rsidR="005A4728" w:rsidRPr="000A7194">
        <w:rPr>
          <w:b/>
          <w:sz w:val="24"/>
        </w:rPr>
        <w:t xml:space="preserve">Ministry </w:t>
      </w:r>
      <w:r w:rsidR="00641617">
        <w:rPr>
          <w:b/>
          <w:sz w:val="24"/>
        </w:rPr>
        <w:t xml:space="preserve">of </w:t>
      </w:r>
      <w:r w:rsidR="005A4728" w:rsidRPr="000A7194">
        <w:rPr>
          <w:b/>
          <w:sz w:val="24"/>
        </w:rPr>
        <w:t>Micro, Small &amp; Medium Enterprises</w:t>
      </w:r>
    </w:p>
    <w:p w14:paraId="787AFDCE" w14:textId="5AC884CE" w:rsidR="00A018D9" w:rsidRPr="000A7194" w:rsidRDefault="00A018D9" w:rsidP="00B6306C">
      <w:pPr>
        <w:ind w:right="4172"/>
        <w:jc w:val="both"/>
        <w:rPr>
          <w:b/>
          <w:sz w:val="24"/>
        </w:rPr>
      </w:pPr>
      <w:r w:rsidRPr="000A7194">
        <w:rPr>
          <w:b/>
          <w:sz w:val="24"/>
        </w:rPr>
        <w:t xml:space="preserve">           Government </w:t>
      </w:r>
      <w:r w:rsidR="00641617">
        <w:rPr>
          <w:b/>
          <w:sz w:val="24"/>
        </w:rPr>
        <w:t xml:space="preserve">of </w:t>
      </w:r>
      <w:r w:rsidRPr="000A7194">
        <w:rPr>
          <w:b/>
          <w:sz w:val="24"/>
        </w:rPr>
        <w:t>India</w:t>
      </w:r>
    </w:p>
    <w:p w14:paraId="5C7325FF" w14:textId="49B8F6A4" w:rsidR="00B6306C" w:rsidRPr="000A7194" w:rsidRDefault="00B6306C" w:rsidP="00B6306C">
      <w:pPr>
        <w:ind w:right="4172"/>
        <w:jc w:val="both"/>
        <w:rPr>
          <w:b/>
          <w:sz w:val="24"/>
        </w:rPr>
      </w:pPr>
      <w:r w:rsidRPr="000A7194">
        <w:rPr>
          <w:b/>
          <w:sz w:val="24"/>
        </w:rPr>
        <w:t xml:space="preserve">           Kartavya Bhawan</w:t>
      </w:r>
      <w:r w:rsidR="00AC40DC" w:rsidRPr="000A7194">
        <w:rPr>
          <w:b/>
          <w:sz w:val="24"/>
        </w:rPr>
        <w:t>-</w:t>
      </w:r>
      <w:r w:rsidR="00554D9D">
        <w:rPr>
          <w:b/>
          <w:sz w:val="24"/>
        </w:rPr>
        <w:t>0</w:t>
      </w:r>
      <w:r w:rsidR="00AC40DC" w:rsidRPr="000A7194">
        <w:rPr>
          <w:b/>
          <w:sz w:val="24"/>
        </w:rPr>
        <w:t>3</w:t>
      </w:r>
      <w:r w:rsidRPr="000A7194">
        <w:rPr>
          <w:b/>
          <w:sz w:val="24"/>
        </w:rPr>
        <w:t xml:space="preserve">, Kartavya Path, </w:t>
      </w:r>
      <w:r w:rsidR="005A4728" w:rsidRPr="000A7194">
        <w:rPr>
          <w:b/>
          <w:sz w:val="24"/>
        </w:rPr>
        <w:t xml:space="preserve">New </w:t>
      </w:r>
      <w:r w:rsidRPr="000A7194">
        <w:rPr>
          <w:b/>
          <w:sz w:val="24"/>
        </w:rPr>
        <w:t>Delhi</w:t>
      </w:r>
      <w:r w:rsidR="005D1547">
        <w:rPr>
          <w:b/>
          <w:sz w:val="24"/>
        </w:rPr>
        <w:t>.</w:t>
      </w:r>
    </w:p>
    <w:p w14:paraId="5086032B" w14:textId="76C1987D" w:rsidR="00B6306C" w:rsidRPr="000A7194" w:rsidRDefault="00B6306C" w:rsidP="00B6306C">
      <w:pPr>
        <w:ind w:right="4172"/>
        <w:jc w:val="both"/>
        <w:rPr>
          <w:b/>
          <w:sz w:val="24"/>
        </w:rPr>
      </w:pPr>
      <w:r w:rsidRPr="000A7194">
        <w:rPr>
          <w:b/>
          <w:sz w:val="24"/>
        </w:rPr>
        <w:t xml:space="preserve">           </w:t>
      </w:r>
      <w:r w:rsidR="005A4728" w:rsidRPr="000A7194">
        <w:rPr>
          <w:b/>
          <w:sz w:val="24"/>
        </w:rPr>
        <w:t>Mob</w:t>
      </w:r>
      <w:r w:rsidR="00A018D9" w:rsidRPr="000A7194">
        <w:rPr>
          <w:b/>
          <w:sz w:val="24"/>
        </w:rPr>
        <w:t>ile</w:t>
      </w:r>
      <w:r w:rsidR="005A4728" w:rsidRPr="000A7194">
        <w:rPr>
          <w:b/>
          <w:sz w:val="24"/>
        </w:rPr>
        <w:t xml:space="preserve">: </w:t>
      </w:r>
      <w:r w:rsidRPr="000A7194">
        <w:rPr>
          <w:b/>
          <w:sz w:val="24"/>
        </w:rPr>
        <w:t>+91 9650304290</w:t>
      </w:r>
    </w:p>
    <w:p w14:paraId="02D4C39C" w14:textId="15179F1F" w:rsidR="00553AB8" w:rsidRDefault="00A018D9" w:rsidP="005D1547">
      <w:pPr>
        <w:ind w:right="4172"/>
        <w:jc w:val="both"/>
        <w:rPr>
          <w:b/>
          <w:sz w:val="10"/>
        </w:rPr>
      </w:pPr>
      <w:r w:rsidRPr="000A7194">
        <w:rPr>
          <w:b/>
          <w:sz w:val="24"/>
        </w:rPr>
        <w:t xml:space="preserve">           E</w:t>
      </w:r>
      <w:r w:rsidR="005A4728" w:rsidRPr="000A7194">
        <w:rPr>
          <w:b/>
          <w:sz w:val="24"/>
        </w:rPr>
        <w:t xml:space="preserve">mail: </w:t>
      </w:r>
      <w:hyperlink r:id="rId9" w:history="1">
        <w:r w:rsidR="005D1547" w:rsidRPr="00F32F8D">
          <w:rPr>
            <w:rStyle w:val="Hyperlink"/>
            <w:b/>
            <w:sz w:val="24"/>
          </w:rPr>
          <w:t>s.chaudhary@gov.in</w:t>
        </w:r>
      </w:hyperlink>
      <w:r w:rsidR="005D1547">
        <w:rPr>
          <w:b/>
          <w:sz w:val="24"/>
        </w:rPr>
        <w:t xml:space="preserve"> </w:t>
      </w:r>
    </w:p>
    <w:p w14:paraId="3760D6C5" w14:textId="2CDDA366" w:rsidR="00553AB8" w:rsidRDefault="00553AB8" w:rsidP="00113502">
      <w:pPr>
        <w:pStyle w:val="BodyText"/>
        <w:spacing w:before="9"/>
        <w:ind w:left="0" w:firstLine="0"/>
        <w:jc w:val="both"/>
        <w:rPr>
          <w:b/>
        </w:rPr>
      </w:pPr>
    </w:p>
    <w:p w14:paraId="6311D073" w14:textId="222C7046" w:rsidR="00553AB8" w:rsidRPr="006C6713" w:rsidRDefault="005A6FF9" w:rsidP="00E63F2A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jc w:val="both"/>
        <w:rPr>
          <w:b/>
          <w:color w:val="943634" w:themeColor="accent2" w:themeShade="BF"/>
          <w:sz w:val="24"/>
        </w:rPr>
      </w:pPr>
      <w:r w:rsidRPr="006C6713">
        <w:rPr>
          <w:b/>
          <w:color w:val="943634" w:themeColor="accent2" w:themeShade="BF"/>
          <w:sz w:val="24"/>
        </w:rPr>
        <w:t>PERSONAL</w:t>
      </w:r>
      <w:r w:rsidRPr="006C6713">
        <w:rPr>
          <w:b/>
          <w:color w:val="943634" w:themeColor="accent2" w:themeShade="BF"/>
          <w:spacing w:val="1"/>
          <w:sz w:val="24"/>
        </w:rPr>
        <w:t xml:space="preserve"> </w:t>
      </w:r>
      <w:r w:rsidRPr="006C6713">
        <w:rPr>
          <w:b/>
          <w:color w:val="943634" w:themeColor="accent2" w:themeShade="BF"/>
          <w:sz w:val="24"/>
        </w:rPr>
        <w:t>DETAILS</w:t>
      </w:r>
    </w:p>
    <w:p w14:paraId="1DDBF73D" w14:textId="77777777" w:rsidR="00A018D9" w:rsidRPr="00A018D9" w:rsidRDefault="00A018D9" w:rsidP="00A018D9">
      <w:pPr>
        <w:pStyle w:val="ListParagraph"/>
        <w:tabs>
          <w:tab w:val="left" w:pos="919"/>
          <w:tab w:val="left" w:pos="920"/>
        </w:tabs>
        <w:ind w:left="920" w:firstLine="0"/>
        <w:jc w:val="both"/>
        <w:rPr>
          <w:b/>
          <w:sz w:val="10"/>
        </w:rPr>
      </w:pPr>
    </w:p>
    <w:p w14:paraId="3D76C47D" w14:textId="77777777" w:rsidR="00553AB8" w:rsidRPr="00A018D9" w:rsidRDefault="00553AB8" w:rsidP="00113502">
      <w:pPr>
        <w:pStyle w:val="BodyText"/>
        <w:spacing w:before="9" w:after="1"/>
        <w:ind w:left="0" w:firstLine="0"/>
        <w:jc w:val="both"/>
        <w:rPr>
          <w:b/>
          <w:sz w:val="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5"/>
        <w:gridCol w:w="6"/>
      </w:tblGrid>
      <w:tr w:rsidR="00553AB8" w14:paraId="1B77B42F" w14:textId="77777777">
        <w:trPr>
          <w:trHeight w:val="422"/>
        </w:trPr>
        <w:tc>
          <w:tcPr>
            <w:tcW w:w="4819" w:type="dxa"/>
          </w:tcPr>
          <w:p w14:paraId="086EB2B8" w14:textId="77777777" w:rsidR="00553AB8" w:rsidRPr="00C03624" w:rsidRDefault="005A6FF9" w:rsidP="00113502">
            <w:pPr>
              <w:pStyle w:val="TableParagraph"/>
              <w:spacing w:before="71"/>
              <w:ind w:left="896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232323"/>
                <w:sz w:val="24"/>
                <w:szCs w:val="24"/>
              </w:rPr>
              <w:t>Service/</w:t>
            </w:r>
            <w:r w:rsidRPr="00C03624">
              <w:rPr>
                <w:color w:val="232323"/>
                <w:spacing w:val="-4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 xml:space="preserve">Cadre/Allotment </w:t>
            </w:r>
            <w:r w:rsidRPr="00C03624">
              <w:rPr>
                <w:color w:val="333333"/>
                <w:sz w:val="24"/>
                <w:szCs w:val="24"/>
              </w:rPr>
              <w:t>Year</w:t>
            </w:r>
          </w:p>
        </w:tc>
        <w:tc>
          <w:tcPr>
            <w:tcW w:w="4821" w:type="dxa"/>
            <w:gridSpan w:val="2"/>
          </w:tcPr>
          <w:p w14:paraId="19CAFDCF" w14:textId="42A308B1" w:rsidR="00553AB8" w:rsidRPr="00C03624" w:rsidRDefault="005A4728" w:rsidP="005A4728">
            <w:pPr>
              <w:pStyle w:val="TableParagraph"/>
              <w:spacing w:before="71"/>
              <w:ind w:right="900"/>
              <w:jc w:val="both"/>
              <w:rPr>
                <w:b/>
                <w:sz w:val="24"/>
                <w:szCs w:val="24"/>
              </w:rPr>
            </w:pPr>
            <w:r w:rsidRPr="00C03624">
              <w:rPr>
                <w:b/>
                <w:color w:val="1C1C1C"/>
                <w:sz w:val="24"/>
                <w:szCs w:val="24"/>
              </w:rPr>
              <w:t xml:space="preserve">             Indian </w:t>
            </w:r>
            <w:r w:rsidR="005A6FF9" w:rsidRPr="00C03624">
              <w:rPr>
                <w:b/>
                <w:sz w:val="24"/>
                <w:szCs w:val="24"/>
              </w:rPr>
              <w:t>Economic</w:t>
            </w:r>
            <w:r w:rsidR="005A6FF9" w:rsidRPr="00C03624">
              <w:rPr>
                <w:b/>
                <w:spacing w:val="-4"/>
                <w:sz w:val="24"/>
                <w:szCs w:val="24"/>
              </w:rPr>
              <w:t xml:space="preserve"> </w:t>
            </w:r>
            <w:r w:rsidR="005A6FF9" w:rsidRPr="00C03624">
              <w:rPr>
                <w:b/>
                <w:sz w:val="24"/>
                <w:szCs w:val="24"/>
              </w:rPr>
              <w:t>Service/1996</w:t>
            </w:r>
          </w:p>
        </w:tc>
      </w:tr>
      <w:tr w:rsidR="00553AB8" w14:paraId="620AEE10" w14:textId="77777777">
        <w:trPr>
          <w:trHeight w:val="421"/>
        </w:trPr>
        <w:tc>
          <w:tcPr>
            <w:tcW w:w="4819" w:type="dxa"/>
          </w:tcPr>
          <w:p w14:paraId="5A483B93" w14:textId="4516B0B1" w:rsidR="00553AB8" w:rsidRPr="00C03624" w:rsidRDefault="005A6FF9" w:rsidP="00113502">
            <w:pPr>
              <w:pStyle w:val="TableParagraph"/>
              <w:spacing w:before="73"/>
              <w:ind w:left="895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0F0F0F"/>
                <w:sz w:val="24"/>
                <w:szCs w:val="24"/>
              </w:rPr>
              <w:t>Source</w:t>
            </w:r>
            <w:r w:rsidRPr="00C03624">
              <w:rPr>
                <w:color w:val="0F0F0F"/>
                <w:spacing w:val="-3"/>
                <w:sz w:val="24"/>
                <w:szCs w:val="24"/>
              </w:rPr>
              <w:t xml:space="preserve"> </w:t>
            </w:r>
            <w:r w:rsidR="00641617">
              <w:rPr>
                <w:color w:val="333333"/>
                <w:sz w:val="24"/>
                <w:szCs w:val="24"/>
              </w:rPr>
              <w:t xml:space="preserve">of </w:t>
            </w:r>
            <w:r w:rsidRPr="00C03624">
              <w:rPr>
                <w:color w:val="333333"/>
                <w:sz w:val="24"/>
                <w:szCs w:val="24"/>
              </w:rPr>
              <w:t>Recruitment</w:t>
            </w:r>
          </w:p>
        </w:tc>
        <w:tc>
          <w:tcPr>
            <w:tcW w:w="4821" w:type="dxa"/>
            <w:gridSpan w:val="2"/>
          </w:tcPr>
          <w:p w14:paraId="202261B4" w14:textId="77777777" w:rsidR="00553AB8" w:rsidRPr="00C03624" w:rsidRDefault="005A6FF9" w:rsidP="00113502">
            <w:pPr>
              <w:pStyle w:val="TableParagraph"/>
              <w:spacing w:before="73"/>
              <w:ind w:left="902" w:right="899"/>
              <w:jc w:val="both"/>
              <w:rPr>
                <w:sz w:val="24"/>
                <w:szCs w:val="24"/>
              </w:rPr>
            </w:pPr>
            <w:r w:rsidRPr="00C03624">
              <w:rPr>
                <w:color w:val="1F1F1F"/>
                <w:sz w:val="24"/>
                <w:szCs w:val="24"/>
              </w:rPr>
              <w:t>Direct</w:t>
            </w:r>
            <w:r w:rsidRPr="00C03624">
              <w:rPr>
                <w:color w:val="1F1F1F"/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Recruitment</w:t>
            </w:r>
          </w:p>
        </w:tc>
      </w:tr>
      <w:tr w:rsidR="00553AB8" w14:paraId="29C4C84B" w14:textId="77777777">
        <w:trPr>
          <w:trHeight w:val="424"/>
        </w:trPr>
        <w:tc>
          <w:tcPr>
            <w:tcW w:w="4819" w:type="dxa"/>
          </w:tcPr>
          <w:p w14:paraId="585BB414" w14:textId="1E5D9264" w:rsidR="00553AB8" w:rsidRPr="00C03624" w:rsidRDefault="005A6FF9" w:rsidP="00113502">
            <w:pPr>
              <w:pStyle w:val="TableParagraph"/>
              <w:spacing w:before="73"/>
              <w:ind w:left="896" w:right="889"/>
              <w:jc w:val="both"/>
              <w:rPr>
                <w:sz w:val="24"/>
                <w:szCs w:val="24"/>
              </w:rPr>
            </w:pPr>
            <w:r w:rsidRPr="00C03624">
              <w:rPr>
                <w:color w:val="181818"/>
                <w:sz w:val="24"/>
                <w:szCs w:val="24"/>
              </w:rPr>
              <w:t xml:space="preserve">Date </w:t>
            </w:r>
            <w:r w:rsidR="00641617">
              <w:rPr>
                <w:color w:val="181818"/>
                <w:sz w:val="24"/>
                <w:szCs w:val="24"/>
              </w:rPr>
              <w:t xml:space="preserve">of </w:t>
            </w:r>
            <w:r w:rsidRPr="00C03624">
              <w:rPr>
                <w:color w:val="333333"/>
                <w:sz w:val="24"/>
                <w:szCs w:val="24"/>
              </w:rPr>
              <w:t>Birth</w:t>
            </w:r>
          </w:p>
        </w:tc>
        <w:tc>
          <w:tcPr>
            <w:tcW w:w="4821" w:type="dxa"/>
            <w:gridSpan w:val="2"/>
          </w:tcPr>
          <w:p w14:paraId="51183C0E" w14:textId="77777777" w:rsidR="00553AB8" w:rsidRPr="00C03624" w:rsidRDefault="005A6FF9" w:rsidP="00113502">
            <w:pPr>
              <w:pStyle w:val="TableParagraph"/>
              <w:spacing w:before="73"/>
              <w:ind w:left="902" w:right="895"/>
              <w:jc w:val="both"/>
              <w:rPr>
                <w:sz w:val="24"/>
                <w:szCs w:val="24"/>
              </w:rPr>
            </w:pPr>
            <w:r w:rsidRPr="00C03624">
              <w:rPr>
                <w:color w:val="131313"/>
                <w:sz w:val="24"/>
                <w:szCs w:val="24"/>
              </w:rPr>
              <w:t>30</w:t>
            </w:r>
            <w:r w:rsidRPr="00C03624">
              <w:rPr>
                <w:sz w:val="24"/>
                <w:szCs w:val="24"/>
                <w:vertAlign w:val="superscript"/>
              </w:rPr>
              <w:t>th</w:t>
            </w:r>
            <w:r w:rsidRPr="00C03624">
              <w:rPr>
                <w:spacing w:val="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July,</w:t>
            </w:r>
            <w:r w:rsidRPr="00C03624">
              <w:rPr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1973</w:t>
            </w:r>
          </w:p>
        </w:tc>
      </w:tr>
      <w:tr w:rsidR="00553AB8" w14:paraId="71C847B9" w14:textId="77777777">
        <w:trPr>
          <w:trHeight w:val="390"/>
        </w:trPr>
        <w:tc>
          <w:tcPr>
            <w:tcW w:w="4819" w:type="dxa"/>
          </w:tcPr>
          <w:p w14:paraId="7D44AB9A" w14:textId="77777777" w:rsidR="00553AB8" w:rsidRPr="00C03624" w:rsidRDefault="005A6FF9" w:rsidP="00113502">
            <w:pPr>
              <w:pStyle w:val="TableParagraph"/>
              <w:spacing w:before="56"/>
              <w:ind w:left="896" w:right="887"/>
              <w:jc w:val="both"/>
              <w:rPr>
                <w:sz w:val="24"/>
                <w:szCs w:val="24"/>
              </w:rPr>
            </w:pPr>
            <w:r w:rsidRPr="00C03624">
              <w:rPr>
                <w:color w:val="131313"/>
                <w:sz w:val="24"/>
                <w:szCs w:val="24"/>
              </w:rPr>
              <w:t>Gender</w:t>
            </w:r>
          </w:p>
        </w:tc>
        <w:tc>
          <w:tcPr>
            <w:tcW w:w="4821" w:type="dxa"/>
            <w:gridSpan w:val="2"/>
          </w:tcPr>
          <w:p w14:paraId="4E78224A" w14:textId="77777777" w:rsidR="00553AB8" w:rsidRPr="00C03624" w:rsidRDefault="005A6FF9" w:rsidP="00113502">
            <w:pPr>
              <w:pStyle w:val="TableParagraph"/>
              <w:spacing w:before="56"/>
              <w:ind w:left="902" w:right="896"/>
              <w:jc w:val="both"/>
              <w:rPr>
                <w:sz w:val="24"/>
                <w:szCs w:val="24"/>
              </w:rPr>
            </w:pPr>
            <w:r w:rsidRPr="00C03624">
              <w:rPr>
                <w:sz w:val="24"/>
                <w:szCs w:val="24"/>
              </w:rPr>
              <w:t>Female</w:t>
            </w:r>
          </w:p>
        </w:tc>
      </w:tr>
      <w:tr w:rsidR="00553AB8" w14:paraId="480B70D8" w14:textId="77777777">
        <w:trPr>
          <w:trHeight w:val="424"/>
        </w:trPr>
        <w:tc>
          <w:tcPr>
            <w:tcW w:w="4819" w:type="dxa"/>
          </w:tcPr>
          <w:p w14:paraId="2B74720E" w14:textId="77777777" w:rsidR="00553AB8" w:rsidRPr="00C03624" w:rsidRDefault="005A6FF9" w:rsidP="00113502">
            <w:pPr>
              <w:pStyle w:val="TableParagraph"/>
              <w:spacing w:before="73"/>
              <w:ind w:left="896" w:right="889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Marital</w:t>
            </w:r>
            <w:r w:rsidRPr="00C03624">
              <w:rPr>
                <w:color w:val="0A0A0A"/>
                <w:spacing w:val="-4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Status</w:t>
            </w:r>
          </w:p>
        </w:tc>
        <w:tc>
          <w:tcPr>
            <w:tcW w:w="4821" w:type="dxa"/>
            <w:gridSpan w:val="2"/>
          </w:tcPr>
          <w:p w14:paraId="2D4841A7" w14:textId="77777777" w:rsidR="00553AB8" w:rsidRPr="00C03624" w:rsidRDefault="005A6FF9" w:rsidP="00113502">
            <w:pPr>
              <w:pStyle w:val="TableParagraph"/>
              <w:spacing w:before="73"/>
              <w:ind w:left="902" w:right="896"/>
              <w:jc w:val="both"/>
              <w:rPr>
                <w:sz w:val="24"/>
                <w:szCs w:val="24"/>
              </w:rPr>
            </w:pPr>
            <w:r w:rsidRPr="00C03624">
              <w:rPr>
                <w:sz w:val="24"/>
                <w:szCs w:val="24"/>
              </w:rPr>
              <w:t>Married</w:t>
            </w:r>
          </w:p>
        </w:tc>
      </w:tr>
      <w:tr w:rsidR="00553AB8" w14:paraId="15394CE0" w14:textId="77777777">
        <w:trPr>
          <w:trHeight w:val="421"/>
        </w:trPr>
        <w:tc>
          <w:tcPr>
            <w:tcW w:w="4819" w:type="dxa"/>
          </w:tcPr>
          <w:p w14:paraId="79F4EBC0" w14:textId="77777777" w:rsidR="00553AB8" w:rsidRPr="00C03624" w:rsidRDefault="005A6FF9" w:rsidP="00113502">
            <w:pPr>
              <w:pStyle w:val="TableParagraph"/>
              <w:spacing w:before="71"/>
              <w:ind w:left="896" w:right="888"/>
              <w:jc w:val="both"/>
              <w:rPr>
                <w:sz w:val="24"/>
                <w:szCs w:val="24"/>
              </w:rPr>
            </w:pPr>
            <w:r w:rsidRPr="00C03624">
              <w:rPr>
                <w:color w:val="1A1A1A"/>
                <w:sz w:val="24"/>
                <w:szCs w:val="24"/>
              </w:rPr>
              <w:t>Domicile</w:t>
            </w:r>
          </w:p>
        </w:tc>
        <w:tc>
          <w:tcPr>
            <w:tcW w:w="4821" w:type="dxa"/>
            <w:gridSpan w:val="2"/>
          </w:tcPr>
          <w:p w14:paraId="44052A6C" w14:textId="77777777" w:rsidR="00553AB8" w:rsidRPr="00C03624" w:rsidRDefault="005A6FF9" w:rsidP="00113502">
            <w:pPr>
              <w:pStyle w:val="TableParagraph"/>
              <w:spacing w:before="71"/>
              <w:ind w:left="902" w:right="894"/>
              <w:jc w:val="both"/>
              <w:rPr>
                <w:sz w:val="24"/>
                <w:szCs w:val="24"/>
              </w:rPr>
            </w:pPr>
            <w:r w:rsidRPr="00C03624">
              <w:rPr>
                <w:sz w:val="24"/>
                <w:szCs w:val="24"/>
              </w:rPr>
              <w:t>Delhi</w:t>
            </w:r>
          </w:p>
        </w:tc>
      </w:tr>
      <w:tr w:rsidR="00553AB8" w14:paraId="16C30FD7" w14:textId="77777777">
        <w:trPr>
          <w:trHeight w:val="393"/>
        </w:trPr>
        <w:tc>
          <w:tcPr>
            <w:tcW w:w="4819" w:type="dxa"/>
          </w:tcPr>
          <w:p w14:paraId="5246E678" w14:textId="77777777" w:rsidR="00553AB8" w:rsidRPr="00C03624" w:rsidRDefault="005A6FF9" w:rsidP="00113502">
            <w:pPr>
              <w:pStyle w:val="TableParagraph"/>
              <w:spacing w:before="56"/>
              <w:ind w:left="894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131313"/>
                <w:sz w:val="24"/>
                <w:szCs w:val="24"/>
              </w:rPr>
              <w:t>Mother</w:t>
            </w:r>
            <w:r w:rsidRPr="00C03624"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Tongue</w:t>
            </w:r>
          </w:p>
        </w:tc>
        <w:tc>
          <w:tcPr>
            <w:tcW w:w="4821" w:type="dxa"/>
            <w:gridSpan w:val="2"/>
          </w:tcPr>
          <w:p w14:paraId="0504732C" w14:textId="77777777" w:rsidR="00553AB8" w:rsidRPr="00C03624" w:rsidRDefault="005A6FF9" w:rsidP="00113502">
            <w:pPr>
              <w:pStyle w:val="TableParagraph"/>
              <w:spacing w:before="56"/>
              <w:ind w:left="902" w:right="896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Hindi</w:t>
            </w:r>
          </w:p>
        </w:tc>
      </w:tr>
      <w:tr w:rsidR="00553AB8" w:rsidRPr="00C03624" w14:paraId="487E76C7" w14:textId="77777777" w:rsidTr="00A018D9">
        <w:trPr>
          <w:gridAfter w:val="1"/>
          <w:wAfter w:w="6" w:type="dxa"/>
          <w:trHeight w:val="1348"/>
        </w:trPr>
        <w:tc>
          <w:tcPr>
            <w:tcW w:w="4819" w:type="dxa"/>
          </w:tcPr>
          <w:p w14:paraId="54436F11" w14:textId="77777777" w:rsidR="00553AB8" w:rsidRPr="00C03624" w:rsidRDefault="00553AB8" w:rsidP="001135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3A08AF5A" w14:textId="77777777" w:rsidR="00553AB8" w:rsidRPr="00C03624" w:rsidRDefault="005A6FF9" w:rsidP="00113502">
            <w:pPr>
              <w:pStyle w:val="TableParagraph"/>
              <w:spacing w:before="225"/>
              <w:ind w:left="894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0C0C0C"/>
                <w:sz w:val="24"/>
                <w:szCs w:val="24"/>
              </w:rPr>
              <w:t>Languages</w:t>
            </w:r>
            <w:r w:rsidRPr="00C03624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Known</w:t>
            </w:r>
          </w:p>
        </w:tc>
        <w:tc>
          <w:tcPr>
            <w:tcW w:w="4815" w:type="dxa"/>
          </w:tcPr>
          <w:p w14:paraId="7A3BD0CE" w14:textId="3B01FF81" w:rsidR="00553AB8" w:rsidRPr="00C03624" w:rsidRDefault="005A6FF9" w:rsidP="00E63F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5" w:line="293" w:lineRule="exact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Hindi</w:t>
            </w:r>
            <w:r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(</w:t>
            </w:r>
            <w:bookmarkStart w:id="1" w:name="_Hlk187772709"/>
            <w:r w:rsidR="00F36B9A" w:rsidRPr="00C03624">
              <w:rPr>
                <w:color w:val="0A0A0A"/>
                <w:sz w:val="24"/>
                <w:szCs w:val="24"/>
              </w:rPr>
              <w:t>Reading, S</w:t>
            </w:r>
            <w:r w:rsidRPr="00C03624">
              <w:rPr>
                <w:color w:val="0A0A0A"/>
                <w:sz w:val="24"/>
                <w:szCs w:val="24"/>
              </w:rPr>
              <w:t>peaking</w:t>
            </w:r>
            <w:r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and</w:t>
            </w:r>
            <w:r w:rsidRPr="00C03624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r w:rsidR="00F36B9A" w:rsidRPr="00C03624">
              <w:rPr>
                <w:color w:val="0A0A0A"/>
                <w:sz w:val="24"/>
                <w:szCs w:val="24"/>
              </w:rPr>
              <w:t>W</w:t>
            </w:r>
            <w:r w:rsidRPr="00C03624">
              <w:rPr>
                <w:color w:val="0A0A0A"/>
                <w:sz w:val="24"/>
                <w:szCs w:val="24"/>
              </w:rPr>
              <w:t>riting</w:t>
            </w:r>
            <w:bookmarkEnd w:id="1"/>
            <w:r w:rsidRPr="00C03624">
              <w:rPr>
                <w:color w:val="0A0A0A"/>
                <w:sz w:val="24"/>
                <w:szCs w:val="24"/>
              </w:rPr>
              <w:t>)</w:t>
            </w:r>
          </w:p>
          <w:p w14:paraId="63C6691E" w14:textId="62C48712" w:rsidR="00553AB8" w:rsidRPr="00C03624" w:rsidRDefault="005A6FF9" w:rsidP="00E63F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English</w:t>
            </w:r>
            <w:r w:rsidRPr="00C03624">
              <w:rPr>
                <w:color w:val="0A0A0A"/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(</w:t>
            </w:r>
            <w:r w:rsidR="00F36B9A" w:rsidRPr="00C03624">
              <w:rPr>
                <w:color w:val="0A0A0A"/>
                <w:sz w:val="24"/>
                <w:szCs w:val="24"/>
              </w:rPr>
              <w:t>Reading, Speaking</w:t>
            </w:r>
            <w:r w:rsidR="00F36B9A"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="00F36B9A" w:rsidRPr="00C03624">
              <w:rPr>
                <w:color w:val="0A0A0A"/>
                <w:sz w:val="24"/>
                <w:szCs w:val="24"/>
              </w:rPr>
              <w:t>and</w:t>
            </w:r>
            <w:r w:rsidR="00F36B9A" w:rsidRPr="00C03624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r w:rsidR="00F36B9A" w:rsidRPr="00C03624">
              <w:rPr>
                <w:color w:val="0A0A0A"/>
                <w:sz w:val="24"/>
                <w:szCs w:val="24"/>
              </w:rPr>
              <w:t>Writing</w:t>
            </w:r>
            <w:r w:rsidRPr="00C03624">
              <w:rPr>
                <w:color w:val="0A0A0A"/>
                <w:sz w:val="24"/>
                <w:szCs w:val="24"/>
              </w:rPr>
              <w:t>)</w:t>
            </w:r>
          </w:p>
          <w:p w14:paraId="1D97A139" w14:textId="4BACA75D" w:rsidR="00F36B9A" w:rsidRPr="00C03624" w:rsidRDefault="00F36B9A" w:rsidP="00E63F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Sanskrit</w:t>
            </w:r>
            <w:r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(Reading, Speaking</w:t>
            </w:r>
            <w:r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and</w:t>
            </w:r>
            <w:r w:rsidRPr="00C03624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Writing)</w:t>
            </w:r>
          </w:p>
          <w:p w14:paraId="049E7615" w14:textId="77777777" w:rsidR="00553AB8" w:rsidRPr="00C03624" w:rsidRDefault="005A6FF9" w:rsidP="00E63F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Punjabi</w:t>
            </w:r>
            <w:r w:rsidRPr="00C03624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C03624">
              <w:rPr>
                <w:color w:val="0A0A0A"/>
                <w:sz w:val="24"/>
                <w:szCs w:val="24"/>
              </w:rPr>
              <w:t>(speaking)</w:t>
            </w:r>
          </w:p>
          <w:p w14:paraId="2F57705D" w14:textId="5DA7ADD1" w:rsidR="00A018D9" w:rsidRPr="00C03624" w:rsidRDefault="00A018D9" w:rsidP="00A018D9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8"/>
              <w:jc w:val="both"/>
              <w:rPr>
                <w:sz w:val="24"/>
                <w:szCs w:val="24"/>
              </w:rPr>
            </w:pPr>
          </w:p>
        </w:tc>
      </w:tr>
      <w:tr w:rsidR="00553AB8" w14:paraId="5136B405" w14:textId="77777777">
        <w:trPr>
          <w:trHeight w:val="422"/>
        </w:trPr>
        <w:tc>
          <w:tcPr>
            <w:tcW w:w="4819" w:type="dxa"/>
          </w:tcPr>
          <w:p w14:paraId="369F85B6" w14:textId="77777777" w:rsidR="00553AB8" w:rsidRPr="00C03624" w:rsidRDefault="005A6FF9" w:rsidP="00113502">
            <w:pPr>
              <w:pStyle w:val="TableParagraph"/>
              <w:spacing w:before="71"/>
              <w:ind w:left="896" w:right="888"/>
              <w:jc w:val="both"/>
              <w:rPr>
                <w:sz w:val="24"/>
                <w:szCs w:val="24"/>
              </w:rPr>
            </w:pPr>
            <w:r w:rsidRPr="00C03624">
              <w:rPr>
                <w:color w:val="1A1A1A"/>
                <w:sz w:val="24"/>
                <w:szCs w:val="24"/>
              </w:rPr>
              <w:t>Entry</w:t>
            </w:r>
            <w:r w:rsidRPr="00C03624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C03624">
              <w:rPr>
                <w:color w:val="1A1A1A"/>
                <w:sz w:val="24"/>
                <w:szCs w:val="24"/>
              </w:rPr>
              <w:t>into</w:t>
            </w:r>
            <w:r w:rsidRPr="00C03624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Service</w:t>
            </w:r>
          </w:p>
        </w:tc>
        <w:tc>
          <w:tcPr>
            <w:tcW w:w="4821" w:type="dxa"/>
            <w:gridSpan w:val="2"/>
          </w:tcPr>
          <w:p w14:paraId="20D973A8" w14:textId="4E7CBAD2" w:rsidR="00553AB8" w:rsidRPr="00C03624" w:rsidRDefault="009F6617" w:rsidP="00113502">
            <w:pPr>
              <w:pStyle w:val="TableParagraph"/>
              <w:spacing w:before="71"/>
              <w:ind w:left="902" w:right="900"/>
              <w:jc w:val="both"/>
              <w:rPr>
                <w:sz w:val="24"/>
                <w:szCs w:val="24"/>
              </w:rPr>
            </w:pPr>
            <w:r w:rsidRPr="00C03624">
              <w:rPr>
                <w:color w:val="0E0E0E"/>
                <w:sz w:val="24"/>
                <w:szCs w:val="24"/>
              </w:rPr>
              <w:t>7</w:t>
            </w:r>
            <w:r w:rsidRPr="00C03624">
              <w:rPr>
                <w:color w:val="0E0E0E"/>
                <w:sz w:val="24"/>
                <w:szCs w:val="24"/>
                <w:vertAlign w:val="superscript"/>
              </w:rPr>
              <w:t>th</w:t>
            </w:r>
            <w:r w:rsidRPr="00C03624">
              <w:rPr>
                <w:color w:val="0E0E0E"/>
                <w:sz w:val="24"/>
                <w:szCs w:val="24"/>
              </w:rPr>
              <w:t xml:space="preserve"> August</w:t>
            </w:r>
            <w:r w:rsidR="005A6FF9" w:rsidRPr="00C03624">
              <w:rPr>
                <w:sz w:val="24"/>
                <w:szCs w:val="24"/>
              </w:rPr>
              <w:t>,</w:t>
            </w:r>
            <w:r w:rsidR="005A6FF9" w:rsidRPr="00C03624">
              <w:rPr>
                <w:spacing w:val="-3"/>
                <w:sz w:val="24"/>
                <w:szCs w:val="24"/>
              </w:rPr>
              <w:t xml:space="preserve"> </w:t>
            </w:r>
            <w:r w:rsidR="005A6FF9" w:rsidRPr="00C03624">
              <w:rPr>
                <w:sz w:val="24"/>
                <w:szCs w:val="24"/>
              </w:rPr>
              <w:t>1996</w:t>
            </w:r>
          </w:p>
        </w:tc>
      </w:tr>
      <w:tr w:rsidR="00553AB8" w14:paraId="6E0A6300" w14:textId="77777777">
        <w:trPr>
          <w:trHeight w:val="393"/>
        </w:trPr>
        <w:tc>
          <w:tcPr>
            <w:tcW w:w="4819" w:type="dxa"/>
          </w:tcPr>
          <w:p w14:paraId="3AA5024D" w14:textId="6E3BBA0D" w:rsidR="00553AB8" w:rsidRPr="00C03624" w:rsidRDefault="005A6FF9" w:rsidP="00113502">
            <w:pPr>
              <w:pStyle w:val="TableParagraph"/>
              <w:spacing w:before="56"/>
              <w:ind w:left="895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0C0C0C"/>
                <w:sz w:val="24"/>
                <w:szCs w:val="24"/>
              </w:rPr>
              <w:t>Date</w:t>
            </w:r>
            <w:r w:rsidRPr="00C03624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="00641617">
              <w:rPr>
                <w:color w:val="333333"/>
                <w:sz w:val="24"/>
                <w:szCs w:val="24"/>
              </w:rPr>
              <w:t xml:space="preserve">of </w:t>
            </w:r>
            <w:r w:rsidRPr="00C03624">
              <w:rPr>
                <w:sz w:val="24"/>
                <w:szCs w:val="24"/>
              </w:rPr>
              <w:t>Superannuation</w:t>
            </w:r>
          </w:p>
        </w:tc>
        <w:tc>
          <w:tcPr>
            <w:tcW w:w="4821" w:type="dxa"/>
            <w:gridSpan w:val="2"/>
          </w:tcPr>
          <w:p w14:paraId="67561FAF" w14:textId="77777777" w:rsidR="00553AB8" w:rsidRPr="00C03624" w:rsidRDefault="005A6FF9" w:rsidP="00113502">
            <w:pPr>
              <w:pStyle w:val="TableParagraph"/>
              <w:spacing w:before="56"/>
              <w:ind w:left="902" w:right="895"/>
              <w:jc w:val="both"/>
              <w:rPr>
                <w:sz w:val="24"/>
                <w:szCs w:val="24"/>
              </w:rPr>
            </w:pPr>
            <w:r w:rsidRPr="00C03624">
              <w:rPr>
                <w:color w:val="0A0A0A"/>
                <w:sz w:val="24"/>
                <w:szCs w:val="24"/>
              </w:rPr>
              <w:t>31</w:t>
            </w:r>
            <w:r w:rsidRPr="00C03624">
              <w:rPr>
                <w:sz w:val="24"/>
                <w:szCs w:val="24"/>
                <w:vertAlign w:val="superscript"/>
              </w:rPr>
              <w:t>st</w:t>
            </w:r>
            <w:r w:rsidRPr="00C03624">
              <w:rPr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July,</w:t>
            </w:r>
            <w:r w:rsidRPr="00C03624">
              <w:rPr>
                <w:spacing w:val="-1"/>
                <w:sz w:val="24"/>
                <w:szCs w:val="24"/>
              </w:rPr>
              <w:t xml:space="preserve"> </w:t>
            </w:r>
            <w:r w:rsidRPr="00C03624">
              <w:rPr>
                <w:sz w:val="24"/>
                <w:szCs w:val="24"/>
              </w:rPr>
              <w:t>2033</w:t>
            </w:r>
          </w:p>
        </w:tc>
      </w:tr>
      <w:tr w:rsidR="00553AB8" w14:paraId="51FDA8C4" w14:textId="77777777" w:rsidTr="00C61AE0">
        <w:trPr>
          <w:trHeight w:val="4396"/>
        </w:trPr>
        <w:tc>
          <w:tcPr>
            <w:tcW w:w="4819" w:type="dxa"/>
          </w:tcPr>
          <w:p w14:paraId="1F84DC75" w14:textId="77777777" w:rsidR="00553AB8" w:rsidRPr="00C03624" w:rsidRDefault="00553AB8" w:rsidP="001135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470A25E2" w14:textId="77777777" w:rsidR="00553AB8" w:rsidRPr="00C03624" w:rsidRDefault="00553AB8" w:rsidP="001135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6B5C1D79" w14:textId="77777777" w:rsidR="00553AB8" w:rsidRPr="00C03624" w:rsidRDefault="00553AB8" w:rsidP="00113502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47E3AB02" w14:textId="77777777" w:rsidR="00553AB8" w:rsidRPr="00C03624" w:rsidRDefault="00553AB8" w:rsidP="00113502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</w:p>
          <w:p w14:paraId="042455E7" w14:textId="122610D5" w:rsidR="00553AB8" w:rsidRPr="00C03624" w:rsidRDefault="005A6FF9" w:rsidP="00113502">
            <w:pPr>
              <w:pStyle w:val="TableParagraph"/>
              <w:spacing w:before="1"/>
              <w:ind w:left="893" w:right="890"/>
              <w:jc w:val="both"/>
              <w:rPr>
                <w:sz w:val="24"/>
                <w:szCs w:val="24"/>
              </w:rPr>
            </w:pPr>
            <w:r w:rsidRPr="00C03624">
              <w:rPr>
                <w:color w:val="0C0C0C"/>
                <w:sz w:val="24"/>
                <w:szCs w:val="24"/>
              </w:rPr>
              <w:t>Areas</w:t>
            </w:r>
            <w:r w:rsidRPr="00C03624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="00641617">
              <w:rPr>
                <w:color w:val="0C0C0C"/>
                <w:sz w:val="24"/>
                <w:szCs w:val="24"/>
              </w:rPr>
              <w:t xml:space="preserve">of </w:t>
            </w:r>
            <w:proofErr w:type="spellStart"/>
            <w:r w:rsidRPr="00C03624">
              <w:rPr>
                <w:color w:val="0C0C0C"/>
                <w:sz w:val="24"/>
                <w:szCs w:val="24"/>
              </w:rPr>
              <w:t>Specialisation</w:t>
            </w:r>
            <w:proofErr w:type="spellEnd"/>
          </w:p>
        </w:tc>
        <w:tc>
          <w:tcPr>
            <w:tcW w:w="4821" w:type="dxa"/>
            <w:gridSpan w:val="2"/>
          </w:tcPr>
          <w:p w14:paraId="354D3C77" w14:textId="77777777" w:rsidR="00B42713" w:rsidRPr="00653889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 w:rsidRPr="00BB38A8">
              <w:rPr>
                <w:color w:val="0A0A0A"/>
                <w:szCs w:val="20"/>
              </w:rPr>
              <w:t>Human</w:t>
            </w:r>
            <w:r w:rsidRPr="00BB38A8">
              <w:rPr>
                <w:color w:val="0A0A0A"/>
                <w:spacing w:val="-4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Resource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Development</w:t>
            </w:r>
          </w:p>
          <w:p w14:paraId="5AB161C7" w14:textId="77777777" w:rsidR="00B42713" w:rsidRPr="00653889" w:rsidRDefault="00B42713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>
              <w:rPr>
                <w:color w:val="0A0A0A"/>
                <w:szCs w:val="20"/>
              </w:rPr>
              <w:t>Education</w:t>
            </w:r>
          </w:p>
          <w:p w14:paraId="1EC4866E" w14:textId="77777777" w:rsidR="00B42713" w:rsidRPr="00653889" w:rsidRDefault="00B42713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 w:rsidRPr="00B42713">
              <w:rPr>
                <w:color w:val="0A0A0A"/>
                <w:szCs w:val="20"/>
              </w:rPr>
              <w:t>Skill Development</w:t>
            </w:r>
          </w:p>
          <w:p w14:paraId="01004129" w14:textId="540A0090" w:rsidR="00553AB8" w:rsidRPr="00653889" w:rsidRDefault="005A6FF9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 w:rsidRPr="00B42713">
              <w:rPr>
                <w:color w:val="0A0A0A"/>
                <w:szCs w:val="20"/>
              </w:rPr>
              <w:t>International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42713">
              <w:rPr>
                <w:color w:val="0A0A0A"/>
                <w:szCs w:val="20"/>
              </w:rPr>
              <w:t>Affairs</w:t>
            </w:r>
          </w:p>
          <w:p w14:paraId="30DA515C" w14:textId="77777777" w:rsidR="00B42713" w:rsidRPr="00653889" w:rsidRDefault="00B42713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 w:rsidRPr="00BB38A8">
              <w:rPr>
                <w:color w:val="0A0A0A"/>
                <w:szCs w:val="20"/>
              </w:rPr>
              <w:t>Vision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and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Strategy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32BB2BA3" w14:textId="2595398D" w:rsidR="00553AB8" w:rsidRPr="00653889" w:rsidRDefault="005A6FF9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color w:val="0A0A0A"/>
                <w:szCs w:val="20"/>
              </w:rPr>
            </w:pPr>
            <w:r w:rsidRPr="00B42713">
              <w:rPr>
                <w:color w:val="0A0A0A"/>
                <w:szCs w:val="20"/>
              </w:rPr>
              <w:t>Policy</w:t>
            </w:r>
            <w:r w:rsidRPr="00653889">
              <w:rPr>
                <w:color w:val="0A0A0A"/>
                <w:szCs w:val="20"/>
              </w:rPr>
              <w:t xml:space="preserve"> </w:t>
            </w:r>
            <w:r w:rsidRPr="00B42713">
              <w:rPr>
                <w:color w:val="0A0A0A"/>
                <w:szCs w:val="20"/>
              </w:rPr>
              <w:t>formulation</w:t>
            </w:r>
          </w:p>
          <w:p w14:paraId="5185E304" w14:textId="77777777" w:rsidR="00553AB8" w:rsidRPr="00BB38A8" w:rsidRDefault="005A6FF9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Mission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1862F6FF" w14:textId="5CC4B349" w:rsidR="00553AB8" w:rsidRPr="00BB38A8" w:rsidRDefault="005A6FF9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Mission</w:t>
            </w:r>
            <w:r w:rsidR="000B7719" w:rsidRPr="00BB38A8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implementation</w:t>
            </w:r>
          </w:p>
          <w:p w14:paraId="4B0D6D2A" w14:textId="77777777" w:rsidR="00553AB8" w:rsidRPr="00BB38A8" w:rsidRDefault="005A6FF9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Legislation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5D21B661" w14:textId="500E6E3F" w:rsidR="00553AB8" w:rsidRPr="00B42713" w:rsidRDefault="005A6FF9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proofErr w:type="spellStart"/>
            <w:r w:rsidRPr="00BB38A8">
              <w:rPr>
                <w:color w:val="0A0A0A"/>
                <w:szCs w:val="20"/>
              </w:rPr>
              <w:t>Programme</w:t>
            </w:r>
            <w:proofErr w:type="spellEnd"/>
            <w:r w:rsidRPr="00BB38A8">
              <w:rPr>
                <w:color w:val="0A0A0A"/>
                <w:spacing w:val="-5"/>
                <w:szCs w:val="20"/>
              </w:rPr>
              <w:t xml:space="preserve"> </w:t>
            </w:r>
            <w:r w:rsidR="005D1547">
              <w:rPr>
                <w:color w:val="0A0A0A"/>
                <w:spacing w:val="-5"/>
                <w:szCs w:val="20"/>
              </w:rPr>
              <w:t xml:space="preserve">design and </w:t>
            </w:r>
            <w:r w:rsidRPr="00BB38A8">
              <w:rPr>
                <w:color w:val="0A0A0A"/>
                <w:szCs w:val="20"/>
              </w:rPr>
              <w:t>implementation</w:t>
            </w:r>
          </w:p>
          <w:p w14:paraId="1053B19E" w14:textId="77777777" w:rsidR="00B42713" w:rsidRPr="002A57C6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 w:val="24"/>
              </w:rPr>
            </w:pPr>
            <w:r w:rsidRPr="00F36B9A">
              <w:rPr>
                <w:color w:val="0A0A0A"/>
                <w:szCs w:val="20"/>
              </w:rPr>
              <w:t>Micro, Small and Medium Enterprises</w:t>
            </w:r>
          </w:p>
          <w:p w14:paraId="0C405EB4" w14:textId="77777777" w:rsidR="00B42713" w:rsidRPr="00BB38A8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Finance and Budget</w:t>
            </w:r>
          </w:p>
          <w:p w14:paraId="59FAB20B" w14:textId="77777777" w:rsidR="00B42713" w:rsidRPr="00BB38A8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Food Processing Industries</w:t>
            </w:r>
          </w:p>
          <w:p w14:paraId="29CE2B9C" w14:textId="77777777" w:rsidR="00B42713" w:rsidRPr="00BB38A8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Economic Policy and Advocacy</w:t>
            </w:r>
          </w:p>
          <w:p w14:paraId="06268414" w14:textId="77777777" w:rsidR="00B42713" w:rsidRPr="00BB38A8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Planning and Coordination</w:t>
            </w:r>
          </w:p>
          <w:p w14:paraId="1A1E1C62" w14:textId="765B0C27" w:rsidR="00553AB8" w:rsidRPr="00B42713" w:rsidRDefault="005A6FF9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Cs w:val="20"/>
              </w:rPr>
            </w:pPr>
            <w:r w:rsidRPr="00B42713">
              <w:rPr>
                <w:color w:val="0A0A0A"/>
                <w:szCs w:val="20"/>
              </w:rPr>
              <w:t>National</w:t>
            </w:r>
            <w:r w:rsidRPr="00B42713">
              <w:rPr>
                <w:color w:val="0A0A0A"/>
                <w:spacing w:val="-4"/>
                <w:szCs w:val="20"/>
              </w:rPr>
              <w:t xml:space="preserve"> </w:t>
            </w:r>
            <w:r w:rsidRPr="00B42713">
              <w:rPr>
                <w:color w:val="0A0A0A"/>
                <w:szCs w:val="20"/>
              </w:rPr>
              <w:t>Public</w:t>
            </w:r>
            <w:r w:rsidR="00B42713" w:rsidRPr="00B42713">
              <w:rPr>
                <w:color w:val="0A0A0A"/>
                <w:szCs w:val="20"/>
              </w:rPr>
              <w:t xml:space="preserve"> Digital</w:t>
            </w:r>
            <w:r w:rsidRPr="00B42713">
              <w:rPr>
                <w:color w:val="0A0A0A"/>
                <w:spacing w:val="-4"/>
                <w:szCs w:val="20"/>
              </w:rPr>
              <w:t xml:space="preserve"> </w:t>
            </w:r>
            <w:r w:rsidRPr="00B42713">
              <w:rPr>
                <w:color w:val="0A0A0A"/>
                <w:szCs w:val="20"/>
              </w:rPr>
              <w:t>Platforms</w:t>
            </w:r>
          </w:p>
          <w:p w14:paraId="4DBD3537" w14:textId="61EFE92B" w:rsidR="002A57C6" w:rsidRPr="00B42713" w:rsidRDefault="002A57C6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rPr>
                <w:sz w:val="24"/>
              </w:rPr>
            </w:pPr>
            <w:r>
              <w:rPr>
                <w:color w:val="0A0A0A"/>
                <w:szCs w:val="20"/>
              </w:rPr>
              <w:t>Digital</w:t>
            </w:r>
            <w:r w:rsidR="004E1CC5">
              <w:rPr>
                <w:color w:val="0A0A0A"/>
                <w:szCs w:val="20"/>
              </w:rPr>
              <w:t>/Technology-based</w:t>
            </w:r>
            <w:r w:rsidR="00E72199">
              <w:rPr>
                <w:color w:val="0A0A0A"/>
                <w:szCs w:val="20"/>
              </w:rPr>
              <w:t xml:space="preserve"> </w:t>
            </w:r>
            <w:r>
              <w:rPr>
                <w:color w:val="0A0A0A"/>
                <w:szCs w:val="20"/>
              </w:rPr>
              <w:t>strategy</w:t>
            </w:r>
            <w:r w:rsidR="00601AD7">
              <w:rPr>
                <w:color w:val="0A0A0A"/>
                <w:szCs w:val="20"/>
              </w:rPr>
              <w:t xml:space="preserve"> </w:t>
            </w:r>
            <w:r>
              <w:rPr>
                <w:color w:val="0A0A0A"/>
                <w:szCs w:val="20"/>
              </w:rPr>
              <w:t>formulation</w:t>
            </w:r>
          </w:p>
          <w:p w14:paraId="15C468A9" w14:textId="77777777" w:rsidR="00B42713" w:rsidRPr="005D1547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 w:val="24"/>
              </w:rPr>
            </w:pPr>
            <w:r>
              <w:rPr>
                <w:color w:val="0A0A0A"/>
                <w:szCs w:val="20"/>
              </w:rPr>
              <w:t xml:space="preserve">IT based innovative solutions </w:t>
            </w:r>
          </w:p>
          <w:p w14:paraId="0631B024" w14:textId="77777777" w:rsidR="00B42713" w:rsidRPr="004E1CC5" w:rsidRDefault="00B42713" w:rsidP="00B42713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jc w:val="both"/>
              <w:rPr>
                <w:sz w:val="24"/>
              </w:rPr>
            </w:pPr>
            <w:r>
              <w:rPr>
                <w:color w:val="0A0A0A"/>
                <w:szCs w:val="20"/>
              </w:rPr>
              <w:t xml:space="preserve">Digital Governance </w:t>
            </w:r>
          </w:p>
          <w:p w14:paraId="715E8412" w14:textId="11B1F0BC" w:rsidR="0016173B" w:rsidRPr="00653889" w:rsidRDefault="00B42713" w:rsidP="00653889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558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and Schematic Reforms</w:t>
            </w:r>
          </w:p>
        </w:tc>
      </w:tr>
    </w:tbl>
    <w:p w14:paraId="054BF7AC" w14:textId="7AA8B058" w:rsidR="00553AB8" w:rsidRDefault="00553AB8" w:rsidP="00113502">
      <w:pPr>
        <w:spacing w:line="293" w:lineRule="exact"/>
        <w:jc w:val="both"/>
        <w:rPr>
          <w:sz w:val="24"/>
        </w:rPr>
      </w:pPr>
    </w:p>
    <w:p w14:paraId="34821635" w14:textId="05293E91" w:rsidR="00485BBD" w:rsidRDefault="00485BBD" w:rsidP="00113502">
      <w:pPr>
        <w:spacing w:line="293" w:lineRule="exact"/>
        <w:jc w:val="both"/>
        <w:rPr>
          <w:sz w:val="24"/>
        </w:rPr>
      </w:pPr>
    </w:p>
    <w:p w14:paraId="2122E11B" w14:textId="046751B6" w:rsidR="00485BBD" w:rsidRDefault="00485BBD" w:rsidP="00113502">
      <w:pPr>
        <w:spacing w:line="293" w:lineRule="exact"/>
        <w:jc w:val="both"/>
        <w:rPr>
          <w:sz w:val="24"/>
        </w:rPr>
      </w:pPr>
    </w:p>
    <w:p w14:paraId="01675163" w14:textId="7D1745A7" w:rsidR="003E3750" w:rsidRPr="006C6713" w:rsidRDefault="005A6FF9" w:rsidP="00E63F2A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jc w:val="both"/>
        <w:rPr>
          <w:b/>
          <w:color w:val="943634" w:themeColor="accent2" w:themeShade="BF"/>
          <w:sz w:val="24"/>
        </w:rPr>
      </w:pPr>
      <w:r w:rsidRPr="006C6713">
        <w:rPr>
          <w:b/>
          <w:color w:val="943634" w:themeColor="accent2" w:themeShade="BF"/>
          <w:sz w:val="24"/>
        </w:rPr>
        <w:t>EDUCATIONAL QUALIFICATIONS:</w:t>
      </w:r>
    </w:p>
    <w:p w14:paraId="26993692" w14:textId="77777777" w:rsidR="00553AB8" w:rsidRDefault="00553AB8" w:rsidP="00113502">
      <w:pPr>
        <w:pStyle w:val="BodyText"/>
        <w:spacing w:before="10" w:after="1"/>
        <w:ind w:left="0" w:firstLine="0"/>
        <w:jc w:val="both"/>
        <w:rPr>
          <w:b/>
          <w:sz w:val="15"/>
        </w:rPr>
      </w:pPr>
    </w:p>
    <w:tbl>
      <w:tblPr>
        <w:tblW w:w="977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371"/>
        <w:gridCol w:w="3401"/>
        <w:gridCol w:w="2314"/>
        <w:gridCol w:w="979"/>
      </w:tblGrid>
      <w:tr w:rsidR="00553AB8" w:rsidRPr="00654FD1" w14:paraId="518BEBE1" w14:textId="77777777" w:rsidTr="00FC22AC">
        <w:trPr>
          <w:trHeight w:val="474"/>
        </w:trPr>
        <w:tc>
          <w:tcPr>
            <w:tcW w:w="708" w:type="dxa"/>
          </w:tcPr>
          <w:p w14:paraId="5ECF392F" w14:textId="77777777" w:rsidR="00553AB8" w:rsidRPr="00654FD1" w:rsidRDefault="005A6FF9" w:rsidP="00113502">
            <w:pPr>
              <w:pStyle w:val="TableParagraph"/>
              <w:spacing w:before="97"/>
              <w:ind w:left="90" w:right="80"/>
              <w:jc w:val="both"/>
              <w:rPr>
                <w:b/>
                <w:sz w:val="24"/>
                <w:szCs w:val="24"/>
              </w:rPr>
            </w:pPr>
            <w:proofErr w:type="spellStart"/>
            <w:r w:rsidRPr="00654FD1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371" w:type="dxa"/>
          </w:tcPr>
          <w:p w14:paraId="4ED1981D" w14:textId="77777777" w:rsidR="00553AB8" w:rsidRPr="00654FD1" w:rsidRDefault="005A6FF9" w:rsidP="00485BBD">
            <w:pPr>
              <w:pStyle w:val="TableParagraph"/>
              <w:tabs>
                <w:tab w:val="left" w:pos="2069"/>
              </w:tabs>
              <w:spacing w:before="97"/>
              <w:ind w:left="312" w:right="304"/>
              <w:jc w:val="both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>Qualification</w:t>
            </w:r>
          </w:p>
        </w:tc>
        <w:tc>
          <w:tcPr>
            <w:tcW w:w="3401" w:type="dxa"/>
          </w:tcPr>
          <w:p w14:paraId="59C57AC8" w14:textId="77777777" w:rsidR="00553AB8" w:rsidRPr="00654FD1" w:rsidRDefault="005A6FF9" w:rsidP="00113502">
            <w:pPr>
              <w:pStyle w:val="TableParagraph"/>
              <w:spacing w:before="97"/>
              <w:ind w:left="700"/>
              <w:jc w:val="both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>University/Institute</w:t>
            </w:r>
          </w:p>
        </w:tc>
        <w:tc>
          <w:tcPr>
            <w:tcW w:w="2314" w:type="dxa"/>
          </w:tcPr>
          <w:p w14:paraId="08043A3A" w14:textId="77777777" w:rsidR="00553AB8" w:rsidRPr="00654FD1" w:rsidRDefault="005A6FF9" w:rsidP="00113502">
            <w:pPr>
              <w:pStyle w:val="TableParagraph"/>
              <w:spacing w:before="97"/>
              <w:ind w:left="577" w:right="576"/>
              <w:jc w:val="both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979" w:type="dxa"/>
          </w:tcPr>
          <w:p w14:paraId="253A884E" w14:textId="77777777" w:rsidR="00553AB8" w:rsidRPr="00654FD1" w:rsidRDefault="005A6FF9" w:rsidP="00485BBD">
            <w:pPr>
              <w:pStyle w:val="TableParagraph"/>
              <w:spacing w:before="97"/>
              <w:ind w:right="348"/>
              <w:jc w:val="center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>Year</w:t>
            </w:r>
          </w:p>
        </w:tc>
      </w:tr>
      <w:tr w:rsidR="00553AB8" w:rsidRPr="00654FD1" w14:paraId="7211631B" w14:textId="77777777" w:rsidTr="005E2627">
        <w:trPr>
          <w:trHeight w:val="1597"/>
        </w:trPr>
        <w:tc>
          <w:tcPr>
            <w:tcW w:w="708" w:type="dxa"/>
            <w:vAlign w:val="center"/>
          </w:tcPr>
          <w:p w14:paraId="6961554F" w14:textId="77777777" w:rsidR="00553AB8" w:rsidRPr="00654FD1" w:rsidRDefault="005A6FF9" w:rsidP="005E262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FD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71" w:type="dxa"/>
            <w:vAlign w:val="center"/>
          </w:tcPr>
          <w:p w14:paraId="7C26548E" w14:textId="61B8F519" w:rsidR="00A018D9" w:rsidRPr="00654FD1" w:rsidRDefault="005A6FF9" w:rsidP="005D1547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Doctorate</w:t>
            </w:r>
          </w:p>
          <w:p w14:paraId="39F3E69D" w14:textId="635E7B2B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(</w:t>
            </w:r>
            <w:r w:rsidR="00A018D9" w:rsidRPr="00654FD1">
              <w:rPr>
                <w:sz w:val="24"/>
                <w:szCs w:val="24"/>
              </w:rPr>
              <w:t xml:space="preserve">Doctor </w:t>
            </w:r>
            <w:r w:rsidR="00641617">
              <w:rPr>
                <w:sz w:val="24"/>
                <w:szCs w:val="24"/>
              </w:rPr>
              <w:t xml:space="preserve">of </w:t>
            </w:r>
            <w:r w:rsidR="00A018D9" w:rsidRPr="00654FD1">
              <w:rPr>
                <w:sz w:val="24"/>
                <w:szCs w:val="24"/>
              </w:rPr>
              <w:t xml:space="preserve">Philosophy, </w:t>
            </w:r>
            <w:r w:rsidR="00F36B9A" w:rsidRPr="00654FD1">
              <w:rPr>
                <w:sz w:val="24"/>
                <w:szCs w:val="24"/>
              </w:rPr>
              <w:t>Ph.D.</w:t>
            </w:r>
            <w:r w:rsidRPr="00654FD1">
              <w:rPr>
                <w:sz w:val="24"/>
                <w:szCs w:val="24"/>
              </w:rPr>
              <w:t>)</w:t>
            </w:r>
          </w:p>
        </w:tc>
        <w:tc>
          <w:tcPr>
            <w:tcW w:w="3401" w:type="dxa"/>
            <w:vAlign w:val="center"/>
          </w:tcPr>
          <w:p w14:paraId="5CE2F4DE" w14:textId="77777777" w:rsidR="00553AB8" w:rsidRPr="00654FD1" w:rsidRDefault="00553AB8" w:rsidP="005D154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DAE7E72" w14:textId="77777777" w:rsidR="006026E3" w:rsidRDefault="005A6FF9" w:rsidP="005D1547">
            <w:pPr>
              <w:pStyle w:val="TableParagraph"/>
              <w:ind w:firstLine="3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National </w:t>
            </w:r>
            <w:r w:rsidR="00F36B9A" w:rsidRPr="00654FD1">
              <w:rPr>
                <w:sz w:val="24"/>
                <w:szCs w:val="24"/>
              </w:rPr>
              <w:t>Institute</w:t>
            </w:r>
            <w:r w:rsidRPr="00654FD1">
              <w:rPr>
                <w:sz w:val="24"/>
                <w:szCs w:val="24"/>
              </w:rPr>
              <w:t xml:space="preserve"> for</w:t>
            </w:r>
            <w:r w:rsidRPr="00654FD1">
              <w:rPr>
                <w:spacing w:val="1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Educational Planning and</w:t>
            </w:r>
            <w:r w:rsidRPr="00654FD1">
              <w:rPr>
                <w:spacing w:val="1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Administration</w:t>
            </w:r>
            <w:r w:rsidRPr="00654FD1">
              <w:rPr>
                <w:spacing w:val="-11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(N</w:t>
            </w:r>
            <w:r w:rsidR="00F36B9A" w:rsidRPr="00654FD1">
              <w:rPr>
                <w:sz w:val="24"/>
                <w:szCs w:val="24"/>
              </w:rPr>
              <w:t>I</w:t>
            </w:r>
            <w:r w:rsidRPr="00654FD1">
              <w:rPr>
                <w:sz w:val="24"/>
                <w:szCs w:val="24"/>
              </w:rPr>
              <w:t>EPA),</w:t>
            </w:r>
            <w:r w:rsidRPr="00654FD1">
              <w:rPr>
                <w:spacing w:val="-12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Delhi</w:t>
            </w:r>
            <w:r w:rsidR="00F36B9A" w:rsidRPr="00654FD1">
              <w:rPr>
                <w:sz w:val="24"/>
                <w:szCs w:val="24"/>
              </w:rPr>
              <w:t xml:space="preserve"> </w:t>
            </w:r>
          </w:p>
          <w:p w14:paraId="5D7E9200" w14:textId="4541F05A" w:rsidR="00553AB8" w:rsidRPr="00654FD1" w:rsidRDefault="00F36B9A" w:rsidP="005D1547">
            <w:pPr>
              <w:pStyle w:val="TableParagraph"/>
              <w:ind w:firstLine="3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(Deemed </w:t>
            </w:r>
            <w:r w:rsidR="00844C4E" w:rsidRPr="00654FD1">
              <w:rPr>
                <w:sz w:val="24"/>
                <w:szCs w:val="24"/>
              </w:rPr>
              <w:t xml:space="preserve">to be </w:t>
            </w:r>
            <w:r w:rsidRPr="00654FD1">
              <w:rPr>
                <w:sz w:val="24"/>
                <w:szCs w:val="24"/>
              </w:rPr>
              <w:t>University)</w:t>
            </w:r>
          </w:p>
        </w:tc>
        <w:tc>
          <w:tcPr>
            <w:tcW w:w="2314" w:type="dxa"/>
            <w:vAlign w:val="center"/>
          </w:tcPr>
          <w:p w14:paraId="30EE687A" w14:textId="5CB2CAD6" w:rsidR="00553AB8" w:rsidRPr="00654FD1" w:rsidRDefault="006D1F10" w:rsidP="006D1F1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1F10">
              <w:rPr>
                <w:sz w:val="24"/>
                <w:szCs w:val="24"/>
              </w:rPr>
              <w:t xml:space="preserve">Legislations in the Elementary Education Sector: A Comparative Study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D1F10">
              <w:rPr>
                <w:sz w:val="24"/>
                <w:szCs w:val="24"/>
              </w:rPr>
              <w:t>Delhi and Rajasthan</w:t>
            </w:r>
          </w:p>
        </w:tc>
        <w:tc>
          <w:tcPr>
            <w:tcW w:w="979" w:type="dxa"/>
            <w:vAlign w:val="center"/>
          </w:tcPr>
          <w:p w14:paraId="1381B535" w14:textId="7A22B5EB" w:rsidR="00553AB8" w:rsidRPr="00654FD1" w:rsidRDefault="00F36B9A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2024</w:t>
            </w:r>
          </w:p>
        </w:tc>
      </w:tr>
      <w:tr w:rsidR="00553AB8" w:rsidRPr="00654FD1" w14:paraId="24D8918E" w14:textId="77777777" w:rsidTr="005E2627">
        <w:trPr>
          <w:trHeight w:val="1124"/>
        </w:trPr>
        <w:tc>
          <w:tcPr>
            <w:tcW w:w="708" w:type="dxa"/>
            <w:vAlign w:val="center"/>
          </w:tcPr>
          <w:p w14:paraId="377D019A" w14:textId="77777777" w:rsidR="00553AB8" w:rsidRPr="00654FD1" w:rsidRDefault="005A6FF9" w:rsidP="005E262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FD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371" w:type="dxa"/>
            <w:vAlign w:val="center"/>
          </w:tcPr>
          <w:p w14:paraId="51B33907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1A1A1A"/>
                <w:sz w:val="24"/>
                <w:szCs w:val="24"/>
              </w:rPr>
              <w:t>Post-</w:t>
            </w:r>
            <w:r w:rsidRPr="00654FD1">
              <w:rPr>
                <w:sz w:val="24"/>
                <w:szCs w:val="24"/>
              </w:rPr>
              <w:t>Graduation</w:t>
            </w:r>
          </w:p>
          <w:p w14:paraId="639F9157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1A1A1A"/>
                <w:sz w:val="24"/>
                <w:szCs w:val="24"/>
              </w:rPr>
              <w:t>M.A</w:t>
            </w:r>
            <w:r w:rsidRPr="00654FD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654FD1">
              <w:rPr>
                <w:color w:val="1A1A1A"/>
                <w:sz w:val="24"/>
                <w:szCs w:val="24"/>
              </w:rPr>
              <w:t>(Economics)</w:t>
            </w:r>
          </w:p>
        </w:tc>
        <w:tc>
          <w:tcPr>
            <w:tcW w:w="3401" w:type="dxa"/>
            <w:vAlign w:val="center"/>
          </w:tcPr>
          <w:p w14:paraId="0F7FEE90" w14:textId="22E77E28" w:rsidR="006026E3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0A0A0A"/>
                <w:sz w:val="24"/>
                <w:szCs w:val="24"/>
              </w:rPr>
              <w:t xml:space="preserve">University </w:t>
            </w:r>
            <w:r w:rsidR="00641617">
              <w:rPr>
                <w:color w:val="111111"/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Delhi,</w:t>
            </w:r>
          </w:p>
          <w:p w14:paraId="7B97A19A" w14:textId="0BA3B887" w:rsidR="00553AB8" w:rsidRPr="00654FD1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pacing w:val="1"/>
                <w:sz w:val="24"/>
                <w:szCs w:val="24"/>
              </w:rPr>
              <w:t xml:space="preserve"> </w:t>
            </w:r>
            <w:r w:rsidRPr="00654FD1">
              <w:rPr>
                <w:color w:val="0A0A0A"/>
                <w:sz w:val="24"/>
                <w:szCs w:val="24"/>
              </w:rPr>
              <w:t>Delhi</w:t>
            </w:r>
            <w:r w:rsidRPr="00654FD1">
              <w:rPr>
                <w:color w:val="0A0A0A"/>
                <w:spacing w:val="-8"/>
                <w:sz w:val="24"/>
                <w:szCs w:val="24"/>
              </w:rPr>
              <w:t xml:space="preserve"> </w:t>
            </w:r>
            <w:r w:rsidRPr="00654FD1">
              <w:rPr>
                <w:color w:val="0A0A0A"/>
                <w:sz w:val="24"/>
                <w:szCs w:val="24"/>
              </w:rPr>
              <w:t>School</w:t>
            </w:r>
            <w:r w:rsidRPr="00654FD1">
              <w:rPr>
                <w:color w:val="0A0A0A"/>
                <w:spacing w:val="-7"/>
                <w:sz w:val="24"/>
                <w:szCs w:val="24"/>
              </w:rPr>
              <w:t xml:space="preserve"> </w:t>
            </w:r>
            <w:r w:rsidR="00641617">
              <w:rPr>
                <w:color w:val="0A0A0A"/>
                <w:sz w:val="24"/>
                <w:szCs w:val="24"/>
              </w:rPr>
              <w:t xml:space="preserve">of </w:t>
            </w:r>
            <w:r w:rsidRPr="00654FD1">
              <w:rPr>
                <w:color w:val="0A0A0A"/>
                <w:sz w:val="24"/>
                <w:szCs w:val="24"/>
              </w:rPr>
              <w:t>Economics,</w:t>
            </w:r>
          </w:p>
          <w:p w14:paraId="031F7979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0A0A0A"/>
                <w:sz w:val="24"/>
                <w:szCs w:val="24"/>
              </w:rPr>
              <w:t>Delhi</w:t>
            </w:r>
          </w:p>
        </w:tc>
        <w:tc>
          <w:tcPr>
            <w:tcW w:w="2314" w:type="dxa"/>
            <w:vAlign w:val="center"/>
          </w:tcPr>
          <w:p w14:paraId="0238BC23" w14:textId="77777777" w:rsidR="00553AB8" w:rsidRPr="00654FD1" w:rsidRDefault="005A6FF9" w:rsidP="006D1F10">
            <w:pPr>
              <w:pStyle w:val="TableParagraph"/>
              <w:jc w:val="center"/>
              <w:rPr>
                <w:sz w:val="24"/>
                <w:szCs w:val="24"/>
              </w:rPr>
            </w:pPr>
            <w:r w:rsidRPr="006D1F10">
              <w:rPr>
                <w:sz w:val="24"/>
                <w:szCs w:val="24"/>
              </w:rPr>
              <w:t>Economics</w:t>
            </w:r>
          </w:p>
        </w:tc>
        <w:tc>
          <w:tcPr>
            <w:tcW w:w="979" w:type="dxa"/>
            <w:vAlign w:val="center"/>
          </w:tcPr>
          <w:p w14:paraId="007508A0" w14:textId="20A9F6ED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0A0A0A"/>
                <w:sz w:val="24"/>
                <w:szCs w:val="24"/>
              </w:rPr>
              <w:t>1995</w:t>
            </w:r>
          </w:p>
        </w:tc>
      </w:tr>
      <w:tr w:rsidR="00553AB8" w:rsidRPr="00654FD1" w14:paraId="02A6DECA" w14:textId="77777777" w:rsidTr="005E2627">
        <w:trPr>
          <w:trHeight w:val="1268"/>
        </w:trPr>
        <w:tc>
          <w:tcPr>
            <w:tcW w:w="708" w:type="dxa"/>
            <w:vAlign w:val="center"/>
          </w:tcPr>
          <w:p w14:paraId="07606A33" w14:textId="77777777" w:rsidR="00553AB8" w:rsidRPr="00654FD1" w:rsidRDefault="005A6FF9" w:rsidP="005E262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FD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14:paraId="18D6C8CF" w14:textId="77777777" w:rsidR="00553AB8" w:rsidRPr="00654FD1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0F0F0F"/>
                <w:sz w:val="24"/>
                <w:szCs w:val="24"/>
              </w:rPr>
              <w:t>Graduation</w:t>
            </w:r>
            <w:r w:rsidRPr="00654FD1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654FD1">
              <w:rPr>
                <w:color w:val="0F0F0F"/>
                <w:spacing w:val="-1"/>
                <w:sz w:val="24"/>
                <w:szCs w:val="24"/>
              </w:rPr>
              <w:t>B.A(</w:t>
            </w:r>
            <w:proofErr w:type="spellStart"/>
            <w:r w:rsidRPr="00654FD1">
              <w:rPr>
                <w:color w:val="0F0F0F"/>
                <w:spacing w:val="-1"/>
                <w:sz w:val="24"/>
                <w:szCs w:val="24"/>
              </w:rPr>
              <w:t>Honours</w:t>
            </w:r>
            <w:proofErr w:type="spellEnd"/>
            <w:r w:rsidRPr="00654FD1">
              <w:rPr>
                <w:color w:val="0F0F0F"/>
                <w:spacing w:val="-1"/>
                <w:sz w:val="24"/>
                <w:szCs w:val="24"/>
              </w:rPr>
              <w:t>)</w:t>
            </w:r>
          </w:p>
        </w:tc>
        <w:tc>
          <w:tcPr>
            <w:tcW w:w="3401" w:type="dxa"/>
            <w:vAlign w:val="center"/>
          </w:tcPr>
          <w:p w14:paraId="02E277B8" w14:textId="24CE827B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111111"/>
                <w:sz w:val="24"/>
                <w:szCs w:val="24"/>
              </w:rPr>
              <w:t>University</w:t>
            </w:r>
            <w:r w:rsidRPr="00654FD1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="00641617">
              <w:rPr>
                <w:color w:val="1A1A1A"/>
                <w:sz w:val="24"/>
                <w:szCs w:val="24"/>
              </w:rPr>
              <w:t xml:space="preserve">of </w:t>
            </w:r>
            <w:r w:rsidRPr="00654FD1">
              <w:rPr>
                <w:color w:val="161616"/>
                <w:sz w:val="24"/>
                <w:szCs w:val="24"/>
              </w:rPr>
              <w:t>Delhi,</w:t>
            </w:r>
          </w:p>
          <w:p w14:paraId="451786C0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111111"/>
                <w:sz w:val="24"/>
                <w:szCs w:val="24"/>
              </w:rPr>
              <w:t>St.</w:t>
            </w:r>
            <w:r w:rsidRPr="00654FD1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54FD1">
              <w:rPr>
                <w:color w:val="111111"/>
                <w:sz w:val="24"/>
                <w:szCs w:val="24"/>
              </w:rPr>
              <w:t>Stephen’s</w:t>
            </w:r>
            <w:r w:rsidRPr="00654FD1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654FD1">
              <w:rPr>
                <w:color w:val="111111"/>
                <w:sz w:val="24"/>
                <w:szCs w:val="24"/>
              </w:rPr>
              <w:t>College,</w:t>
            </w:r>
            <w:r w:rsidRPr="00654FD1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654FD1">
              <w:rPr>
                <w:color w:val="111111"/>
                <w:sz w:val="24"/>
                <w:szCs w:val="24"/>
              </w:rPr>
              <w:t>Delhi</w:t>
            </w:r>
          </w:p>
        </w:tc>
        <w:tc>
          <w:tcPr>
            <w:tcW w:w="2314" w:type="dxa"/>
            <w:vAlign w:val="center"/>
          </w:tcPr>
          <w:p w14:paraId="40E1B44C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Economics</w:t>
            </w:r>
          </w:p>
        </w:tc>
        <w:tc>
          <w:tcPr>
            <w:tcW w:w="979" w:type="dxa"/>
            <w:vAlign w:val="center"/>
          </w:tcPr>
          <w:p w14:paraId="68A7A662" w14:textId="3372B3FF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1993</w:t>
            </w:r>
          </w:p>
        </w:tc>
      </w:tr>
      <w:tr w:rsidR="00553AB8" w:rsidRPr="00654FD1" w14:paraId="0FB6FD96" w14:textId="77777777" w:rsidTr="005E2627">
        <w:trPr>
          <w:trHeight w:val="981"/>
        </w:trPr>
        <w:tc>
          <w:tcPr>
            <w:tcW w:w="708" w:type="dxa"/>
            <w:vAlign w:val="center"/>
          </w:tcPr>
          <w:p w14:paraId="4125AAE2" w14:textId="77777777" w:rsidR="00553AB8" w:rsidRPr="00654FD1" w:rsidRDefault="005A6FF9" w:rsidP="005E262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FD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71" w:type="dxa"/>
            <w:vAlign w:val="center"/>
          </w:tcPr>
          <w:p w14:paraId="36DD9369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Senior</w:t>
            </w:r>
            <w:r w:rsidRPr="00654FD1">
              <w:rPr>
                <w:spacing w:val="-5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Secondary</w:t>
            </w:r>
          </w:p>
        </w:tc>
        <w:tc>
          <w:tcPr>
            <w:tcW w:w="3401" w:type="dxa"/>
            <w:vAlign w:val="center"/>
          </w:tcPr>
          <w:p w14:paraId="6D6CFDE1" w14:textId="77777777" w:rsidR="00553AB8" w:rsidRPr="00654FD1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color w:val="181818"/>
                <w:sz w:val="24"/>
                <w:szCs w:val="24"/>
              </w:rPr>
              <w:t xml:space="preserve">Queen </w:t>
            </w:r>
            <w:r w:rsidRPr="00654FD1">
              <w:rPr>
                <w:color w:val="161616"/>
                <w:sz w:val="24"/>
                <w:szCs w:val="24"/>
              </w:rPr>
              <w:t xml:space="preserve">Mary’s </w:t>
            </w:r>
            <w:r w:rsidRPr="00654FD1">
              <w:rPr>
                <w:sz w:val="24"/>
                <w:szCs w:val="24"/>
              </w:rPr>
              <w:t xml:space="preserve">School, </w:t>
            </w:r>
            <w:r w:rsidRPr="00654FD1">
              <w:rPr>
                <w:color w:val="181818"/>
                <w:sz w:val="24"/>
                <w:szCs w:val="24"/>
              </w:rPr>
              <w:t>Delhi</w:t>
            </w:r>
            <w:r w:rsidRPr="00654FD1">
              <w:rPr>
                <w:color w:val="181818"/>
                <w:spacing w:val="-58"/>
                <w:sz w:val="24"/>
                <w:szCs w:val="24"/>
              </w:rPr>
              <w:t xml:space="preserve"> </w:t>
            </w:r>
            <w:r w:rsidRPr="00654FD1">
              <w:rPr>
                <w:color w:val="181818"/>
                <w:sz w:val="24"/>
                <w:szCs w:val="24"/>
              </w:rPr>
              <w:t>(C.B.S.E)</w:t>
            </w:r>
          </w:p>
        </w:tc>
        <w:tc>
          <w:tcPr>
            <w:tcW w:w="2314" w:type="dxa"/>
            <w:vAlign w:val="center"/>
          </w:tcPr>
          <w:p w14:paraId="0E7E3193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Humanities</w:t>
            </w:r>
          </w:p>
        </w:tc>
        <w:tc>
          <w:tcPr>
            <w:tcW w:w="979" w:type="dxa"/>
            <w:vAlign w:val="center"/>
          </w:tcPr>
          <w:p w14:paraId="39AF28A4" w14:textId="52700591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1990</w:t>
            </w:r>
          </w:p>
        </w:tc>
      </w:tr>
      <w:tr w:rsidR="00553AB8" w:rsidRPr="00654FD1" w14:paraId="752C83FA" w14:textId="77777777" w:rsidTr="005E2627">
        <w:trPr>
          <w:trHeight w:val="1278"/>
        </w:trPr>
        <w:tc>
          <w:tcPr>
            <w:tcW w:w="708" w:type="dxa"/>
            <w:vAlign w:val="center"/>
          </w:tcPr>
          <w:p w14:paraId="657B52F7" w14:textId="77777777" w:rsidR="00553AB8" w:rsidRPr="00654FD1" w:rsidRDefault="005A6FF9" w:rsidP="005E2627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654FD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71" w:type="dxa"/>
            <w:vAlign w:val="center"/>
          </w:tcPr>
          <w:p w14:paraId="4ED22B04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Secondary</w:t>
            </w:r>
          </w:p>
        </w:tc>
        <w:tc>
          <w:tcPr>
            <w:tcW w:w="3401" w:type="dxa"/>
            <w:vAlign w:val="center"/>
          </w:tcPr>
          <w:p w14:paraId="6FC90DA5" w14:textId="77777777" w:rsidR="00553AB8" w:rsidRPr="00654FD1" w:rsidRDefault="005A6FF9" w:rsidP="00AF64CA">
            <w:pPr>
              <w:pStyle w:val="TableParagraph"/>
              <w:ind w:firstLine="38"/>
              <w:jc w:val="center"/>
              <w:rPr>
                <w:sz w:val="24"/>
                <w:szCs w:val="24"/>
              </w:rPr>
            </w:pPr>
            <w:r w:rsidRPr="00654FD1">
              <w:rPr>
                <w:color w:val="181818"/>
                <w:sz w:val="24"/>
                <w:szCs w:val="24"/>
              </w:rPr>
              <w:t xml:space="preserve">Queen </w:t>
            </w:r>
            <w:r w:rsidRPr="00654FD1">
              <w:rPr>
                <w:color w:val="161616"/>
                <w:sz w:val="24"/>
                <w:szCs w:val="24"/>
              </w:rPr>
              <w:t xml:space="preserve">Mary’s </w:t>
            </w:r>
            <w:r w:rsidRPr="00654FD1">
              <w:rPr>
                <w:sz w:val="24"/>
                <w:szCs w:val="24"/>
              </w:rPr>
              <w:t xml:space="preserve">School, </w:t>
            </w:r>
            <w:r w:rsidRPr="00654FD1">
              <w:rPr>
                <w:color w:val="181818"/>
                <w:sz w:val="24"/>
                <w:szCs w:val="24"/>
              </w:rPr>
              <w:t>Delhi</w:t>
            </w:r>
            <w:r w:rsidRPr="00654FD1">
              <w:rPr>
                <w:color w:val="181818"/>
                <w:spacing w:val="-58"/>
                <w:sz w:val="24"/>
                <w:szCs w:val="24"/>
              </w:rPr>
              <w:t xml:space="preserve"> </w:t>
            </w:r>
            <w:r w:rsidRPr="00654FD1">
              <w:rPr>
                <w:color w:val="181818"/>
                <w:sz w:val="24"/>
                <w:szCs w:val="24"/>
              </w:rPr>
              <w:t>(C.B.S.E)</w:t>
            </w:r>
          </w:p>
        </w:tc>
        <w:tc>
          <w:tcPr>
            <w:tcW w:w="2314" w:type="dxa"/>
            <w:vAlign w:val="center"/>
          </w:tcPr>
          <w:p w14:paraId="751CA389" w14:textId="7777777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C.B.S.E</w:t>
            </w:r>
            <w:r w:rsidRPr="00654FD1">
              <w:rPr>
                <w:spacing w:val="-2"/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Curriculum</w:t>
            </w:r>
          </w:p>
        </w:tc>
        <w:tc>
          <w:tcPr>
            <w:tcW w:w="979" w:type="dxa"/>
            <w:vAlign w:val="center"/>
          </w:tcPr>
          <w:p w14:paraId="25C44234" w14:textId="2E9273E7" w:rsidR="00553AB8" w:rsidRPr="00654FD1" w:rsidRDefault="005A6FF9" w:rsidP="005D1547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1988</w:t>
            </w:r>
          </w:p>
        </w:tc>
      </w:tr>
    </w:tbl>
    <w:p w14:paraId="47D00BC6" w14:textId="22882ACB" w:rsidR="00553AB8" w:rsidRDefault="00553AB8" w:rsidP="00113502">
      <w:pPr>
        <w:pStyle w:val="BodyText"/>
        <w:ind w:left="0" w:firstLine="0"/>
        <w:jc w:val="both"/>
        <w:rPr>
          <w:b/>
          <w:sz w:val="26"/>
        </w:rPr>
      </w:pPr>
    </w:p>
    <w:p w14:paraId="5CDE6425" w14:textId="77777777" w:rsidR="0016173B" w:rsidRDefault="0016173B" w:rsidP="00113502">
      <w:pPr>
        <w:pStyle w:val="BodyText"/>
        <w:ind w:left="0" w:firstLine="0"/>
        <w:jc w:val="both"/>
        <w:rPr>
          <w:b/>
          <w:sz w:val="26"/>
        </w:rPr>
      </w:pPr>
    </w:p>
    <w:p w14:paraId="7AC674BB" w14:textId="2504BB90" w:rsidR="00553AB8" w:rsidRPr="006C6713" w:rsidRDefault="005A6FF9" w:rsidP="00E63F2A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jc w:val="both"/>
        <w:rPr>
          <w:b/>
          <w:color w:val="943634" w:themeColor="accent2" w:themeShade="BF"/>
          <w:sz w:val="24"/>
        </w:rPr>
      </w:pPr>
      <w:r w:rsidRPr="006C6713">
        <w:rPr>
          <w:b/>
          <w:color w:val="943634" w:themeColor="accent2" w:themeShade="BF"/>
          <w:sz w:val="24"/>
        </w:rPr>
        <w:t>PR</w:t>
      </w:r>
      <w:r w:rsidR="00641617">
        <w:rPr>
          <w:b/>
          <w:color w:val="943634" w:themeColor="accent2" w:themeShade="BF"/>
          <w:sz w:val="24"/>
        </w:rPr>
        <w:t>OF</w:t>
      </w:r>
      <w:r w:rsidRPr="006C6713">
        <w:rPr>
          <w:b/>
          <w:color w:val="943634" w:themeColor="accent2" w:themeShade="BF"/>
          <w:sz w:val="24"/>
        </w:rPr>
        <w:t>ESSIONAL QUALIFICATIONS:</w:t>
      </w:r>
    </w:p>
    <w:p w14:paraId="2A793587" w14:textId="77777777" w:rsidR="00553AB8" w:rsidRDefault="00553AB8" w:rsidP="00113502">
      <w:pPr>
        <w:pStyle w:val="BodyText"/>
        <w:spacing w:before="7"/>
        <w:ind w:left="0" w:firstLine="0"/>
        <w:jc w:val="both"/>
        <w:rPr>
          <w:b/>
          <w:sz w:val="21"/>
        </w:rPr>
      </w:pPr>
    </w:p>
    <w:tbl>
      <w:tblPr>
        <w:tblW w:w="9776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2342"/>
        <w:gridCol w:w="3331"/>
        <w:gridCol w:w="2345"/>
        <w:gridCol w:w="995"/>
      </w:tblGrid>
      <w:tr w:rsidR="00553AB8" w:rsidRPr="00654FD1" w14:paraId="68CBF00C" w14:textId="77777777" w:rsidTr="00E04B56">
        <w:trPr>
          <w:trHeight w:val="590"/>
        </w:trPr>
        <w:tc>
          <w:tcPr>
            <w:tcW w:w="763" w:type="dxa"/>
          </w:tcPr>
          <w:p w14:paraId="07073ECF" w14:textId="77777777" w:rsidR="00553AB8" w:rsidRPr="00654FD1" w:rsidRDefault="005A6FF9" w:rsidP="00113502">
            <w:pPr>
              <w:pStyle w:val="TableParagraph"/>
              <w:spacing w:before="157"/>
              <w:ind w:left="87" w:right="78"/>
              <w:jc w:val="both"/>
              <w:rPr>
                <w:b/>
                <w:sz w:val="24"/>
                <w:szCs w:val="24"/>
              </w:rPr>
            </w:pPr>
            <w:proofErr w:type="spellStart"/>
            <w:r w:rsidRPr="00654FD1">
              <w:rPr>
                <w:b/>
                <w:color w:val="1C1C1C"/>
                <w:sz w:val="24"/>
                <w:szCs w:val="24"/>
              </w:rPr>
              <w:t>S.</w:t>
            </w:r>
            <w:r w:rsidRPr="00654FD1">
              <w:rPr>
                <w:b/>
                <w:color w:val="1F1F1F"/>
                <w:sz w:val="24"/>
                <w:szCs w:val="24"/>
              </w:rPr>
              <w:t>No</w:t>
            </w:r>
            <w:proofErr w:type="spellEnd"/>
            <w:r w:rsidRPr="00654FD1">
              <w:rPr>
                <w:b/>
                <w:color w:val="1F1F1F"/>
                <w:sz w:val="24"/>
                <w:szCs w:val="24"/>
              </w:rPr>
              <w:t>.</w:t>
            </w:r>
          </w:p>
        </w:tc>
        <w:tc>
          <w:tcPr>
            <w:tcW w:w="2342" w:type="dxa"/>
          </w:tcPr>
          <w:p w14:paraId="3C01389B" w14:textId="77777777" w:rsidR="00553AB8" w:rsidRPr="00654FD1" w:rsidRDefault="005A6FF9" w:rsidP="00113502">
            <w:pPr>
              <w:pStyle w:val="TableParagraph"/>
              <w:spacing w:before="157"/>
              <w:ind w:left="496"/>
              <w:jc w:val="both"/>
              <w:rPr>
                <w:b/>
                <w:sz w:val="24"/>
                <w:szCs w:val="24"/>
              </w:rPr>
            </w:pPr>
            <w:r w:rsidRPr="00654FD1">
              <w:rPr>
                <w:b/>
                <w:color w:val="0E0E0E"/>
                <w:sz w:val="24"/>
                <w:szCs w:val="24"/>
              </w:rPr>
              <w:t>Qualification</w:t>
            </w:r>
          </w:p>
        </w:tc>
        <w:tc>
          <w:tcPr>
            <w:tcW w:w="3331" w:type="dxa"/>
          </w:tcPr>
          <w:p w14:paraId="15E56EFF" w14:textId="77777777" w:rsidR="00553AB8" w:rsidRPr="00654FD1" w:rsidRDefault="005A6FF9" w:rsidP="00113502">
            <w:pPr>
              <w:pStyle w:val="TableParagraph"/>
              <w:spacing w:before="157"/>
              <w:ind w:left="665"/>
              <w:jc w:val="both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>University/Institute</w:t>
            </w:r>
          </w:p>
        </w:tc>
        <w:tc>
          <w:tcPr>
            <w:tcW w:w="2345" w:type="dxa"/>
          </w:tcPr>
          <w:p w14:paraId="1DDFFA91" w14:textId="77777777" w:rsidR="00553AB8" w:rsidRPr="00654FD1" w:rsidRDefault="005A6FF9" w:rsidP="00113502">
            <w:pPr>
              <w:pStyle w:val="TableParagraph"/>
              <w:spacing w:before="157"/>
              <w:ind w:left="463"/>
              <w:jc w:val="both"/>
              <w:rPr>
                <w:b/>
                <w:sz w:val="24"/>
                <w:szCs w:val="24"/>
              </w:rPr>
            </w:pPr>
            <w:proofErr w:type="spellStart"/>
            <w:r w:rsidRPr="00654FD1">
              <w:rPr>
                <w:b/>
                <w:color w:val="0F0F0F"/>
                <w:sz w:val="24"/>
                <w:szCs w:val="24"/>
              </w:rPr>
              <w:t>Specialisation</w:t>
            </w:r>
            <w:proofErr w:type="spellEnd"/>
          </w:p>
        </w:tc>
        <w:tc>
          <w:tcPr>
            <w:tcW w:w="995" w:type="dxa"/>
          </w:tcPr>
          <w:p w14:paraId="349C3C8E" w14:textId="6ED6938E" w:rsidR="00553AB8" w:rsidRPr="00654FD1" w:rsidRDefault="00E04B56" w:rsidP="00E04B56">
            <w:pPr>
              <w:pStyle w:val="TableParagraph"/>
              <w:spacing w:before="157"/>
              <w:ind w:right="281"/>
              <w:rPr>
                <w:b/>
                <w:sz w:val="24"/>
                <w:szCs w:val="24"/>
              </w:rPr>
            </w:pPr>
            <w:r w:rsidRPr="00654FD1">
              <w:rPr>
                <w:b/>
                <w:sz w:val="24"/>
                <w:szCs w:val="24"/>
              </w:rPr>
              <w:t xml:space="preserve"> Year</w:t>
            </w:r>
          </w:p>
        </w:tc>
      </w:tr>
      <w:tr w:rsidR="00553AB8" w:rsidRPr="00654FD1" w14:paraId="3B2FD4A6" w14:textId="77777777" w:rsidTr="00486E1A">
        <w:trPr>
          <w:trHeight w:val="1432"/>
        </w:trPr>
        <w:tc>
          <w:tcPr>
            <w:tcW w:w="763" w:type="dxa"/>
            <w:vAlign w:val="center"/>
          </w:tcPr>
          <w:p w14:paraId="052EEAA2" w14:textId="77777777" w:rsidR="00553AB8" w:rsidRPr="00654FD1" w:rsidRDefault="005A6FF9" w:rsidP="00486E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54FD1">
              <w:rPr>
                <w:color w:val="2F2F2F"/>
                <w:w w:val="99"/>
                <w:sz w:val="24"/>
                <w:szCs w:val="24"/>
              </w:rPr>
              <w:t>1</w:t>
            </w:r>
          </w:p>
        </w:tc>
        <w:tc>
          <w:tcPr>
            <w:tcW w:w="2342" w:type="dxa"/>
            <w:vAlign w:val="center"/>
          </w:tcPr>
          <w:p w14:paraId="73EBFDD3" w14:textId="7101E63E" w:rsidR="00553AB8" w:rsidRPr="00654FD1" w:rsidRDefault="005A6FF9" w:rsidP="004B65E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Master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Business Administration (MBA)</w:t>
            </w:r>
          </w:p>
        </w:tc>
        <w:tc>
          <w:tcPr>
            <w:tcW w:w="3331" w:type="dxa"/>
            <w:vAlign w:val="center"/>
          </w:tcPr>
          <w:p w14:paraId="1793F4CB" w14:textId="2EDBE1B7" w:rsidR="00553AB8" w:rsidRPr="00654FD1" w:rsidRDefault="005A6FF9" w:rsidP="00AF64CA">
            <w:pPr>
              <w:pStyle w:val="TableParagraph"/>
              <w:ind w:firstLine="15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Indira Gandhi National Open</w:t>
            </w:r>
            <w:r w:rsidR="00AF64CA" w:rsidRPr="00654FD1">
              <w:rPr>
                <w:sz w:val="24"/>
                <w:szCs w:val="24"/>
              </w:rPr>
              <w:t xml:space="preserve"> </w:t>
            </w:r>
            <w:r w:rsidRPr="00654FD1">
              <w:rPr>
                <w:sz w:val="24"/>
                <w:szCs w:val="24"/>
              </w:rPr>
              <w:t>University (IGNOU)</w:t>
            </w:r>
          </w:p>
        </w:tc>
        <w:tc>
          <w:tcPr>
            <w:tcW w:w="2345" w:type="dxa"/>
            <w:vAlign w:val="center"/>
          </w:tcPr>
          <w:p w14:paraId="2C20C270" w14:textId="77777777" w:rsidR="00553AB8" w:rsidRPr="00654FD1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Human Resource Management</w:t>
            </w:r>
          </w:p>
        </w:tc>
        <w:tc>
          <w:tcPr>
            <w:tcW w:w="995" w:type="dxa"/>
            <w:vAlign w:val="center"/>
          </w:tcPr>
          <w:p w14:paraId="6D679E46" w14:textId="40E561F3" w:rsidR="00553AB8" w:rsidRPr="00654FD1" w:rsidRDefault="005A6FF9" w:rsidP="004B65E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2004</w:t>
            </w:r>
          </w:p>
        </w:tc>
      </w:tr>
      <w:tr w:rsidR="00553AB8" w:rsidRPr="00654FD1" w14:paraId="68220AC8" w14:textId="77777777" w:rsidTr="00486E1A">
        <w:trPr>
          <w:trHeight w:val="1541"/>
        </w:trPr>
        <w:tc>
          <w:tcPr>
            <w:tcW w:w="763" w:type="dxa"/>
            <w:vAlign w:val="center"/>
          </w:tcPr>
          <w:p w14:paraId="01E7625E" w14:textId="77777777" w:rsidR="00553AB8" w:rsidRPr="00654FD1" w:rsidRDefault="005A6FF9" w:rsidP="00486E1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54FD1">
              <w:rPr>
                <w:color w:val="333333"/>
                <w:w w:val="99"/>
                <w:sz w:val="24"/>
                <w:szCs w:val="24"/>
              </w:rPr>
              <w:t>2</w:t>
            </w:r>
          </w:p>
        </w:tc>
        <w:tc>
          <w:tcPr>
            <w:tcW w:w="2342" w:type="dxa"/>
            <w:vAlign w:val="center"/>
          </w:tcPr>
          <w:p w14:paraId="0E4AB96B" w14:textId="7972ACCE" w:rsidR="00553AB8" w:rsidRPr="00654FD1" w:rsidRDefault="005A6FF9" w:rsidP="004B65E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Bachelor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Education, (B.Ed.)</w:t>
            </w:r>
          </w:p>
        </w:tc>
        <w:tc>
          <w:tcPr>
            <w:tcW w:w="3331" w:type="dxa"/>
            <w:vAlign w:val="center"/>
          </w:tcPr>
          <w:p w14:paraId="60A2104B" w14:textId="526B7F6B" w:rsidR="00844C4E" w:rsidRPr="00654FD1" w:rsidRDefault="005A6FF9" w:rsidP="004B65E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University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Delhi,</w:t>
            </w:r>
          </w:p>
          <w:p w14:paraId="11A8E72D" w14:textId="6A45BE96" w:rsidR="00844C4E" w:rsidRPr="00654FD1" w:rsidRDefault="005A6FF9" w:rsidP="00353C6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 xml:space="preserve">Central Institute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Education, Faculty</w:t>
            </w:r>
            <w:r w:rsidR="005D1547" w:rsidRPr="00654FD1">
              <w:rPr>
                <w:sz w:val="24"/>
                <w:szCs w:val="24"/>
              </w:rPr>
              <w:t xml:space="preserve"> </w:t>
            </w:r>
            <w:r w:rsidR="00641617">
              <w:rPr>
                <w:sz w:val="24"/>
                <w:szCs w:val="24"/>
              </w:rPr>
              <w:t xml:space="preserve">of </w:t>
            </w:r>
            <w:r w:rsidRPr="00654FD1">
              <w:rPr>
                <w:sz w:val="24"/>
                <w:szCs w:val="24"/>
              </w:rPr>
              <w:t>Education</w:t>
            </w:r>
            <w:r w:rsidR="00844C4E" w:rsidRPr="00654FD1">
              <w:rPr>
                <w:sz w:val="24"/>
                <w:szCs w:val="24"/>
              </w:rPr>
              <w:t>,</w:t>
            </w:r>
          </w:p>
        </w:tc>
        <w:tc>
          <w:tcPr>
            <w:tcW w:w="2345" w:type="dxa"/>
            <w:vAlign w:val="center"/>
          </w:tcPr>
          <w:p w14:paraId="26E11E0C" w14:textId="77777777" w:rsidR="00553AB8" w:rsidRPr="00654FD1" w:rsidRDefault="005A6FF9" w:rsidP="00AF64CA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Educational Planning and Administration</w:t>
            </w:r>
          </w:p>
        </w:tc>
        <w:tc>
          <w:tcPr>
            <w:tcW w:w="995" w:type="dxa"/>
            <w:vAlign w:val="center"/>
          </w:tcPr>
          <w:p w14:paraId="7E92FDDD" w14:textId="3AEB7F9E" w:rsidR="00553AB8" w:rsidRPr="00654FD1" w:rsidRDefault="005A6FF9" w:rsidP="004B65E3">
            <w:pPr>
              <w:pStyle w:val="TableParagraph"/>
              <w:jc w:val="center"/>
              <w:rPr>
                <w:sz w:val="24"/>
                <w:szCs w:val="24"/>
              </w:rPr>
            </w:pPr>
            <w:r w:rsidRPr="00654FD1">
              <w:rPr>
                <w:sz w:val="24"/>
                <w:szCs w:val="24"/>
              </w:rPr>
              <w:t>1996</w:t>
            </w:r>
          </w:p>
        </w:tc>
      </w:tr>
    </w:tbl>
    <w:p w14:paraId="7D049277" w14:textId="77777777" w:rsidR="00553AB8" w:rsidRDefault="00553AB8" w:rsidP="00113502">
      <w:pPr>
        <w:jc w:val="both"/>
        <w:rPr>
          <w:sz w:val="24"/>
        </w:rPr>
        <w:sectPr w:rsidR="00553AB8" w:rsidSect="003E3750">
          <w:footerReference w:type="default" r:id="rId10"/>
          <w:pgSz w:w="11906" w:h="16838" w:code="9"/>
          <w:pgMar w:top="709" w:right="900" w:bottom="1240" w:left="880" w:header="0" w:footer="1055" w:gutter="0"/>
          <w:cols w:space="720"/>
          <w:docGrid w:linePitch="299"/>
        </w:sectPr>
      </w:pPr>
    </w:p>
    <w:p w14:paraId="3373CA14" w14:textId="77777777" w:rsidR="00553AB8" w:rsidRPr="006C6713" w:rsidRDefault="005A6FF9" w:rsidP="00E63F2A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jc w:val="both"/>
        <w:rPr>
          <w:b/>
          <w:color w:val="943634" w:themeColor="accent2" w:themeShade="BF"/>
          <w:sz w:val="24"/>
        </w:rPr>
      </w:pPr>
      <w:r w:rsidRPr="006C6713">
        <w:rPr>
          <w:b/>
          <w:color w:val="943634" w:themeColor="accent2" w:themeShade="BF"/>
          <w:sz w:val="24"/>
        </w:rPr>
        <w:lastRenderedPageBreak/>
        <w:t>POSTING DETAILS:</w:t>
      </w:r>
    </w:p>
    <w:p w14:paraId="7C1C3C00" w14:textId="77777777" w:rsidR="00553AB8" w:rsidRDefault="00553AB8" w:rsidP="00113502">
      <w:pPr>
        <w:pStyle w:val="BodyText"/>
        <w:spacing w:before="10" w:after="1"/>
        <w:ind w:left="0" w:firstLine="0"/>
        <w:jc w:val="both"/>
        <w:rPr>
          <w:b/>
          <w:sz w:val="15"/>
        </w:rPr>
      </w:pPr>
    </w:p>
    <w:tbl>
      <w:tblPr>
        <w:tblW w:w="100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985"/>
        <w:gridCol w:w="3118"/>
        <w:gridCol w:w="2410"/>
        <w:gridCol w:w="1984"/>
      </w:tblGrid>
      <w:tr w:rsidR="00553AB8" w14:paraId="2310A06E" w14:textId="77777777" w:rsidTr="005A5662">
        <w:trPr>
          <w:trHeight w:val="971"/>
        </w:trPr>
        <w:tc>
          <w:tcPr>
            <w:tcW w:w="591" w:type="dxa"/>
            <w:vAlign w:val="center"/>
          </w:tcPr>
          <w:p w14:paraId="73C1FD4D" w14:textId="77777777" w:rsidR="00553AB8" w:rsidRDefault="005A6FF9" w:rsidP="006647B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S. </w:t>
            </w:r>
            <w:r>
              <w:rPr>
                <w:b/>
                <w:color w:val="111111"/>
                <w:sz w:val="24"/>
              </w:rPr>
              <w:t>No</w:t>
            </w:r>
          </w:p>
        </w:tc>
        <w:tc>
          <w:tcPr>
            <w:tcW w:w="1985" w:type="dxa"/>
            <w:vAlign w:val="center"/>
          </w:tcPr>
          <w:p w14:paraId="226C2234" w14:textId="77777777" w:rsidR="00553AB8" w:rsidRDefault="005A6FF9" w:rsidP="006647B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F0F0F"/>
                <w:sz w:val="24"/>
              </w:rPr>
              <w:t>Designation</w:t>
            </w:r>
          </w:p>
        </w:tc>
        <w:tc>
          <w:tcPr>
            <w:tcW w:w="3118" w:type="dxa"/>
            <w:vAlign w:val="center"/>
          </w:tcPr>
          <w:p w14:paraId="39D53FB0" w14:textId="7965DC27" w:rsidR="00553AB8" w:rsidRDefault="005A6FF9" w:rsidP="006647B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Ministry</w:t>
            </w:r>
            <w:r w:rsidR="00FA5349">
              <w:rPr>
                <w:b/>
                <w:color w:val="0C0C0C"/>
                <w:spacing w:val="-4"/>
                <w:sz w:val="24"/>
              </w:rPr>
              <w:t>/</w:t>
            </w:r>
            <w:r>
              <w:rPr>
                <w:b/>
                <w:sz w:val="24"/>
              </w:rPr>
              <w:t>Department</w:t>
            </w:r>
          </w:p>
        </w:tc>
        <w:tc>
          <w:tcPr>
            <w:tcW w:w="2410" w:type="dxa"/>
            <w:vAlign w:val="center"/>
          </w:tcPr>
          <w:p w14:paraId="215C4C4A" w14:textId="77777777" w:rsidR="00553AB8" w:rsidRDefault="005A6FF9" w:rsidP="006647B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Experience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(From/To)</w:t>
            </w:r>
          </w:p>
        </w:tc>
        <w:tc>
          <w:tcPr>
            <w:tcW w:w="1984" w:type="dxa"/>
            <w:vAlign w:val="center"/>
          </w:tcPr>
          <w:p w14:paraId="0742A716" w14:textId="22E47D4F" w:rsidR="00553AB8" w:rsidRDefault="004F78DE" w:rsidP="006647B0">
            <w:pPr>
              <w:pStyle w:val="TableParagraph"/>
              <w:jc w:val="center"/>
              <w:rPr>
                <w:b/>
                <w:sz w:val="24"/>
              </w:rPr>
            </w:pPr>
            <w:r w:rsidRPr="004F78DE">
              <w:rPr>
                <w:b/>
                <w:sz w:val="24"/>
              </w:rPr>
              <w:t>Grade Pay &amp;            Band</w:t>
            </w:r>
          </w:p>
        </w:tc>
      </w:tr>
      <w:tr w:rsidR="00B42713" w14:paraId="2F6A0E28" w14:textId="77777777" w:rsidTr="00653889">
        <w:trPr>
          <w:trHeight w:val="958"/>
        </w:trPr>
        <w:tc>
          <w:tcPr>
            <w:tcW w:w="591" w:type="dxa"/>
            <w:vAlign w:val="center"/>
          </w:tcPr>
          <w:p w14:paraId="762A10B4" w14:textId="77777777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bCs/>
                <w:sz w:val="26"/>
              </w:rPr>
            </w:pPr>
          </w:p>
        </w:tc>
        <w:tc>
          <w:tcPr>
            <w:tcW w:w="1985" w:type="dxa"/>
          </w:tcPr>
          <w:p w14:paraId="3FD675A5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34E2ADB4" w14:textId="77777777" w:rsidR="00696A9F" w:rsidRDefault="00696A9F" w:rsidP="00696A9F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46CFD1E9" w14:textId="37B85005" w:rsidR="00B42713" w:rsidRDefault="00B42713" w:rsidP="00696A9F">
            <w:pPr>
              <w:pStyle w:val="TableParagraph"/>
              <w:jc w:val="center"/>
              <w:rPr>
                <w:color w:val="181818"/>
                <w:sz w:val="24"/>
              </w:rPr>
            </w:pPr>
            <w:r>
              <w:rPr>
                <w:color w:val="181818"/>
                <w:sz w:val="24"/>
              </w:rPr>
              <w:t>Economic</w:t>
            </w:r>
            <w:r w:rsidR="00653889">
              <w:rPr>
                <w:color w:val="181818"/>
                <w:sz w:val="24"/>
              </w:rPr>
              <w:t xml:space="preserve"> Adviser </w:t>
            </w:r>
          </w:p>
        </w:tc>
        <w:tc>
          <w:tcPr>
            <w:tcW w:w="3118" w:type="dxa"/>
          </w:tcPr>
          <w:p w14:paraId="040332E6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52FE91C8" w14:textId="77777777" w:rsidR="00B42713" w:rsidRDefault="00B42713" w:rsidP="00653889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 xml:space="preserve">Ministry </w:t>
            </w:r>
            <w:r w:rsidR="00641617">
              <w:rPr>
                <w:color w:val="181818"/>
                <w:sz w:val="24"/>
              </w:rPr>
              <w:t xml:space="preserve">of </w:t>
            </w:r>
            <w:r w:rsidRPr="00DA5870">
              <w:rPr>
                <w:color w:val="181818"/>
                <w:sz w:val="24"/>
              </w:rPr>
              <w:t>Micro, Small and Mediu</w:t>
            </w:r>
            <w:r w:rsidR="00653889">
              <w:rPr>
                <w:color w:val="181818"/>
                <w:sz w:val="24"/>
              </w:rPr>
              <w:t>m Enterprises (MSME), New Delhi</w:t>
            </w:r>
          </w:p>
          <w:p w14:paraId="2DB4AFB0" w14:textId="1E558C92" w:rsidR="00653889" w:rsidRDefault="00653889" w:rsidP="00653889">
            <w:pPr>
              <w:pStyle w:val="TableParagraph"/>
              <w:jc w:val="center"/>
              <w:rPr>
                <w:color w:val="181818"/>
                <w:sz w:val="24"/>
              </w:rPr>
            </w:pPr>
          </w:p>
        </w:tc>
        <w:tc>
          <w:tcPr>
            <w:tcW w:w="2410" w:type="dxa"/>
          </w:tcPr>
          <w:p w14:paraId="55EFA4B8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07C4B6D4" w14:textId="743E21B9" w:rsidR="00B42713" w:rsidRDefault="00B42713" w:rsidP="00653889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>27t</w:t>
            </w:r>
            <w:r w:rsidR="00653889">
              <w:rPr>
                <w:color w:val="181818"/>
                <w:sz w:val="24"/>
              </w:rPr>
              <w:t>h September,  2023 to till date</w:t>
            </w:r>
          </w:p>
        </w:tc>
        <w:tc>
          <w:tcPr>
            <w:tcW w:w="1984" w:type="dxa"/>
          </w:tcPr>
          <w:p w14:paraId="29F4EC48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20A685DC" w14:textId="77AA819D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>HAG, PB-15, (182200 to 224100)</w:t>
            </w:r>
          </w:p>
        </w:tc>
      </w:tr>
      <w:tr w:rsidR="00B42713" w14:paraId="7872FE33" w14:textId="77777777" w:rsidTr="005A5662">
        <w:trPr>
          <w:trHeight w:val="1266"/>
        </w:trPr>
        <w:tc>
          <w:tcPr>
            <w:tcW w:w="591" w:type="dxa"/>
            <w:vAlign w:val="center"/>
          </w:tcPr>
          <w:p w14:paraId="74776661" w14:textId="6821426F" w:rsidR="00B42713" w:rsidRPr="000B7719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bCs/>
                <w:sz w:val="26"/>
              </w:rPr>
            </w:pPr>
          </w:p>
        </w:tc>
        <w:tc>
          <w:tcPr>
            <w:tcW w:w="1985" w:type="dxa"/>
          </w:tcPr>
          <w:p w14:paraId="53A404BB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0BD420B3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4C01A8B1" w14:textId="1B6D9D13" w:rsidR="00B42713" w:rsidRPr="00DA5870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>Financial Adviser</w:t>
            </w:r>
          </w:p>
          <w:p w14:paraId="0D0BA818" w14:textId="2ED390F8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239F96D8" w14:textId="0E63283F" w:rsidR="00B42713" w:rsidRPr="00DA5870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</w:tc>
        <w:tc>
          <w:tcPr>
            <w:tcW w:w="3118" w:type="dxa"/>
          </w:tcPr>
          <w:p w14:paraId="34C76898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6D0EA916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proofErr w:type="spellStart"/>
            <w:r w:rsidRPr="00DA5870">
              <w:rPr>
                <w:color w:val="181818"/>
                <w:sz w:val="24"/>
              </w:rPr>
              <w:t>Khadi</w:t>
            </w:r>
            <w:proofErr w:type="spellEnd"/>
            <w:r w:rsidRPr="00DA5870">
              <w:rPr>
                <w:color w:val="181818"/>
                <w:sz w:val="24"/>
              </w:rPr>
              <w:t xml:space="preserve"> &amp; Village Industries Commission (a statutory organization under Ministry </w:t>
            </w:r>
            <w:r w:rsidR="00641617">
              <w:rPr>
                <w:color w:val="181818"/>
                <w:sz w:val="24"/>
              </w:rPr>
              <w:t xml:space="preserve">of </w:t>
            </w:r>
            <w:r w:rsidRPr="00DA5870">
              <w:rPr>
                <w:color w:val="181818"/>
                <w:sz w:val="24"/>
              </w:rPr>
              <w:t>MSME)</w:t>
            </w:r>
          </w:p>
          <w:p w14:paraId="3C6A9CD5" w14:textId="1922F49B" w:rsidR="00653889" w:rsidRPr="00DA5870" w:rsidRDefault="00653889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</w:tc>
        <w:tc>
          <w:tcPr>
            <w:tcW w:w="2410" w:type="dxa"/>
          </w:tcPr>
          <w:p w14:paraId="1E7C1AB8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2FDDE36C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>12th July, 2025</w:t>
            </w:r>
          </w:p>
          <w:p w14:paraId="610F7257" w14:textId="1A4CF490" w:rsidR="00B42713" w:rsidRPr="00DA5870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 xml:space="preserve"> to </w:t>
            </w:r>
            <w:r>
              <w:rPr>
                <w:color w:val="181818"/>
                <w:sz w:val="24"/>
              </w:rPr>
              <w:t>29</w:t>
            </w:r>
            <w:r w:rsidRPr="00B42713">
              <w:rPr>
                <w:color w:val="181818"/>
                <w:sz w:val="24"/>
                <w:vertAlign w:val="superscript"/>
              </w:rPr>
              <w:t>th</w:t>
            </w:r>
            <w:r>
              <w:rPr>
                <w:color w:val="181818"/>
                <w:sz w:val="24"/>
              </w:rPr>
              <w:t xml:space="preserve"> May, 2026</w:t>
            </w:r>
          </w:p>
        </w:tc>
        <w:tc>
          <w:tcPr>
            <w:tcW w:w="1984" w:type="dxa"/>
          </w:tcPr>
          <w:p w14:paraId="1527C4BC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</w:p>
          <w:p w14:paraId="57959018" w14:textId="77777777" w:rsidR="00B42713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 w:rsidRPr="00DA5870">
              <w:rPr>
                <w:color w:val="181818"/>
                <w:sz w:val="24"/>
              </w:rPr>
              <w:t>Additional Charge</w:t>
            </w:r>
          </w:p>
          <w:p w14:paraId="28A26114" w14:textId="755CFC35" w:rsidR="00B42713" w:rsidRPr="00DA5870" w:rsidRDefault="00B42713" w:rsidP="00B42713">
            <w:pPr>
              <w:pStyle w:val="TableParagraph"/>
              <w:jc w:val="center"/>
              <w:rPr>
                <w:color w:val="181818"/>
                <w:sz w:val="24"/>
              </w:rPr>
            </w:pPr>
            <w:r>
              <w:rPr>
                <w:color w:val="181818"/>
                <w:sz w:val="24"/>
              </w:rPr>
              <w:t>(ACC approved assignment)</w:t>
            </w:r>
          </w:p>
        </w:tc>
      </w:tr>
      <w:tr w:rsidR="00B42713" w14:paraId="766F4118" w14:textId="77777777" w:rsidTr="005A5662">
        <w:trPr>
          <w:trHeight w:val="1054"/>
        </w:trPr>
        <w:tc>
          <w:tcPr>
            <w:tcW w:w="591" w:type="dxa"/>
            <w:vAlign w:val="center"/>
          </w:tcPr>
          <w:p w14:paraId="7A718FBE" w14:textId="24B33956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855075F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Economic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Adviser</w:t>
            </w:r>
          </w:p>
        </w:tc>
        <w:tc>
          <w:tcPr>
            <w:tcW w:w="3118" w:type="dxa"/>
            <w:vAlign w:val="center"/>
          </w:tcPr>
          <w:p w14:paraId="43004CEB" w14:textId="66F502AE" w:rsidR="00B42713" w:rsidRPr="005D1547" w:rsidRDefault="00B42713" w:rsidP="00B42713">
            <w:pPr>
              <w:pStyle w:val="TableParagraph"/>
              <w:jc w:val="center"/>
              <w:rPr>
                <w:color w:val="0A0A0A"/>
                <w:sz w:val="24"/>
              </w:rPr>
            </w:pPr>
            <w:r w:rsidRPr="005D1547">
              <w:rPr>
                <w:color w:val="0A0A0A"/>
                <w:sz w:val="24"/>
              </w:rPr>
              <w:t xml:space="preserve">Ministry </w:t>
            </w:r>
            <w:r w:rsidR="00641617">
              <w:rPr>
                <w:color w:val="0A0A0A"/>
                <w:sz w:val="24"/>
              </w:rPr>
              <w:t xml:space="preserve">of </w:t>
            </w:r>
            <w:r w:rsidRPr="005D1547">
              <w:rPr>
                <w:color w:val="0A0A0A"/>
                <w:sz w:val="24"/>
              </w:rPr>
              <w:t>Food Processing   Industries, New Delhi</w:t>
            </w:r>
          </w:p>
        </w:tc>
        <w:tc>
          <w:tcPr>
            <w:tcW w:w="2410" w:type="dxa"/>
            <w:vAlign w:val="center"/>
          </w:tcPr>
          <w:p w14:paraId="0EC69844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April,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2700FB64" w14:textId="06A3FC53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to 27</w:t>
            </w:r>
            <w:r w:rsidRPr="000B771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0B7719">
              <w:rPr>
                <w:bCs/>
                <w:sz w:val="24"/>
                <w:szCs w:val="24"/>
              </w:rPr>
              <w:t>September</w:t>
            </w:r>
            <w:r>
              <w:rPr>
                <w:sz w:val="24"/>
              </w:rPr>
              <w:t>, 2023</w:t>
            </w:r>
          </w:p>
        </w:tc>
        <w:tc>
          <w:tcPr>
            <w:tcW w:w="1984" w:type="dxa"/>
            <w:vAlign w:val="center"/>
          </w:tcPr>
          <w:p w14:paraId="1E8E50E5" w14:textId="77777777" w:rsidR="00B42713" w:rsidRPr="00696A9F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696A9F">
              <w:rPr>
                <w:sz w:val="24"/>
              </w:rPr>
              <w:t xml:space="preserve">SAG, PB-4, </w:t>
            </w:r>
          </w:p>
          <w:p w14:paraId="31507397" w14:textId="27EBDD1C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696A9F">
              <w:rPr>
                <w:sz w:val="24"/>
              </w:rPr>
              <w:t>(37400 to 67000)</w:t>
            </w:r>
          </w:p>
        </w:tc>
      </w:tr>
      <w:tr w:rsidR="00B42713" w14:paraId="482C28D1" w14:textId="77777777" w:rsidTr="005A5662">
        <w:trPr>
          <w:trHeight w:val="1314"/>
        </w:trPr>
        <w:tc>
          <w:tcPr>
            <w:tcW w:w="591" w:type="dxa"/>
            <w:vAlign w:val="center"/>
          </w:tcPr>
          <w:p w14:paraId="024A3CA9" w14:textId="4FE3A6CC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5DA7D9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Economic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Adviser</w:t>
            </w:r>
          </w:p>
        </w:tc>
        <w:tc>
          <w:tcPr>
            <w:tcW w:w="3118" w:type="dxa"/>
            <w:vAlign w:val="center"/>
          </w:tcPr>
          <w:p w14:paraId="53993880" w14:textId="7A33019C" w:rsidR="00B42713" w:rsidRPr="005D1547" w:rsidRDefault="00B42713" w:rsidP="00B42713">
            <w:pPr>
              <w:pStyle w:val="TableParagraph"/>
              <w:jc w:val="center"/>
              <w:rPr>
                <w:color w:val="0A0A0A"/>
                <w:sz w:val="24"/>
              </w:rPr>
            </w:pPr>
            <w:r w:rsidRPr="005D1547">
              <w:rPr>
                <w:color w:val="0A0A0A"/>
                <w:sz w:val="24"/>
              </w:rPr>
              <w:t xml:space="preserve">Ministry </w:t>
            </w:r>
            <w:r w:rsidR="00641617">
              <w:rPr>
                <w:color w:val="0A0A0A"/>
                <w:sz w:val="24"/>
              </w:rPr>
              <w:t xml:space="preserve">of </w:t>
            </w:r>
            <w:r w:rsidRPr="005D1547">
              <w:rPr>
                <w:color w:val="0A0A0A"/>
                <w:sz w:val="24"/>
              </w:rPr>
              <w:t xml:space="preserve">Electronics and                                   Information Technology, Electronics </w:t>
            </w:r>
            <w:proofErr w:type="spellStart"/>
            <w:r w:rsidRPr="005D1547">
              <w:rPr>
                <w:color w:val="0A0A0A"/>
                <w:sz w:val="24"/>
              </w:rPr>
              <w:t>Niketan</w:t>
            </w:r>
            <w:proofErr w:type="spellEnd"/>
            <w:r w:rsidRPr="005D1547">
              <w:rPr>
                <w:color w:val="0A0A0A"/>
                <w:sz w:val="24"/>
              </w:rPr>
              <w:t>, New Delhi</w:t>
            </w:r>
          </w:p>
        </w:tc>
        <w:tc>
          <w:tcPr>
            <w:tcW w:w="2410" w:type="dxa"/>
            <w:vAlign w:val="center"/>
          </w:tcPr>
          <w:p w14:paraId="778A63CF" w14:textId="0323A404" w:rsidR="00B42713" w:rsidRDefault="00B42713" w:rsidP="00B42713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24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4602F70" w14:textId="2CD246BE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4" w:type="dxa"/>
            <w:vAlign w:val="center"/>
          </w:tcPr>
          <w:p w14:paraId="635B55E8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SAG, PB-4,</w:t>
            </w:r>
          </w:p>
          <w:p w14:paraId="1BB34A0A" w14:textId="3FE5863B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B42713" w14:paraId="43ECDC9D" w14:textId="77777777" w:rsidTr="005A5662">
        <w:trPr>
          <w:trHeight w:val="1502"/>
        </w:trPr>
        <w:tc>
          <w:tcPr>
            <w:tcW w:w="591" w:type="dxa"/>
            <w:vAlign w:val="center"/>
          </w:tcPr>
          <w:p w14:paraId="4901EA79" w14:textId="68225EAB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25409A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Director</w:t>
            </w:r>
          </w:p>
        </w:tc>
        <w:tc>
          <w:tcPr>
            <w:tcW w:w="3118" w:type="dxa"/>
            <w:vAlign w:val="center"/>
          </w:tcPr>
          <w:p w14:paraId="45BFBFDD" w14:textId="36348EB6" w:rsidR="00B42713" w:rsidRPr="005D1547" w:rsidRDefault="00B42713" w:rsidP="00B42713">
            <w:pPr>
              <w:pStyle w:val="TableParagraph"/>
              <w:jc w:val="center"/>
              <w:rPr>
                <w:color w:val="0A0A0A"/>
                <w:sz w:val="24"/>
              </w:rPr>
            </w:pPr>
            <w:r w:rsidRPr="005D1547">
              <w:rPr>
                <w:color w:val="0A0A0A"/>
                <w:sz w:val="24"/>
              </w:rPr>
              <w:t xml:space="preserve">Ministry </w:t>
            </w:r>
            <w:r w:rsidR="00641617">
              <w:rPr>
                <w:color w:val="0A0A0A"/>
                <w:sz w:val="24"/>
              </w:rPr>
              <w:t xml:space="preserve">of </w:t>
            </w:r>
            <w:r w:rsidRPr="005D1547">
              <w:rPr>
                <w:color w:val="0A0A0A"/>
                <w:sz w:val="24"/>
              </w:rPr>
              <w:t xml:space="preserve">Electronics and    Information Technology, Electronics </w:t>
            </w:r>
            <w:proofErr w:type="spellStart"/>
            <w:r w:rsidRPr="005D1547">
              <w:rPr>
                <w:color w:val="0A0A0A"/>
                <w:sz w:val="24"/>
              </w:rPr>
              <w:t>Niketan</w:t>
            </w:r>
            <w:proofErr w:type="spellEnd"/>
            <w:r w:rsidRPr="005D1547">
              <w:rPr>
                <w:color w:val="0A0A0A"/>
                <w:sz w:val="24"/>
              </w:rPr>
              <w:t>, New Delhi</w:t>
            </w:r>
          </w:p>
        </w:tc>
        <w:tc>
          <w:tcPr>
            <w:tcW w:w="2410" w:type="dxa"/>
            <w:vAlign w:val="center"/>
          </w:tcPr>
          <w:p w14:paraId="72142F25" w14:textId="77777777" w:rsidR="00B42713" w:rsidRDefault="00B42713" w:rsidP="00B42713">
            <w:pPr>
              <w:pStyle w:val="TableParagraph"/>
              <w:ind w:hanging="24"/>
              <w:jc w:val="center"/>
              <w:rPr>
                <w:color w:val="1C1C1C"/>
                <w:spacing w:val="-57"/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July, 2013 </w:t>
            </w:r>
            <w:r>
              <w:rPr>
                <w:color w:val="1C1C1C"/>
                <w:sz w:val="24"/>
              </w:rPr>
              <w:t>to</w:t>
            </w:r>
            <w:r>
              <w:rPr>
                <w:color w:val="1C1C1C"/>
                <w:spacing w:val="-57"/>
                <w:sz w:val="24"/>
              </w:rPr>
              <w:t xml:space="preserve">                                    </w:t>
            </w:r>
          </w:p>
          <w:p w14:paraId="2121F7F0" w14:textId="50AC03A2" w:rsidR="00B42713" w:rsidRDefault="00B42713" w:rsidP="00B42713">
            <w:pPr>
              <w:pStyle w:val="TableParagraph"/>
              <w:ind w:hanging="24"/>
              <w:jc w:val="center"/>
              <w:rPr>
                <w:sz w:val="24"/>
              </w:rPr>
            </w:pPr>
            <w:r>
              <w:rPr>
                <w:sz w:val="24"/>
              </w:rPr>
              <w:t>23rd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May, 2017</w:t>
            </w:r>
          </w:p>
        </w:tc>
        <w:tc>
          <w:tcPr>
            <w:tcW w:w="1984" w:type="dxa"/>
            <w:vAlign w:val="center"/>
          </w:tcPr>
          <w:p w14:paraId="425E3E03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JAG, PB-4  </w:t>
            </w:r>
          </w:p>
          <w:p w14:paraId="18DBD0FB" w14:textId="67339EC1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B42713" w14:paraId="40FC4D50" w14:textId="77777777" w:rsidTr="005A5662">
        <w:trPr>
          <w:trHeight w:val="1297"/>
        </w:trPr>
        <w:tc>
          <w:tcPr>
            <w:tcW w:w="591" w:type="dxa"/>
            <w:vAlign w:val="center"/>
          </w:tcPr>
          <w:p w14:paraId="1E83BC07" w14:textId="5CFC6F14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537109D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Director</w:t>
            </w:r>
          </w:p>
        </w:tc>
        <w:tc>
          <w:tcPr>
            <w:tcW w:w="3118" w:type="dxa"/>
            <w:vAlign w:val="center"/>
          </w:tcPr>
          <w:p w14:paraId="3A217089" w14:textId="378D16D0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Department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 w:rsidR="00641617">
              <w:rPr>
                <w:color w:val="111111"/>
                <w:sz w:val="24"/>
              </w:rPr>
              <w:t xml:space="preserve">of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 w:rsidRPr="005D1547">
              <w:rPr>
                <w:color w:val="111111"/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 xml:space="preserve">&amp;    </w:t>
            </w:r>
            <w:r>
              <w:rPr>
                <w:color w:val="0A0A0A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Literacy,</w:t>
            </w:r>
          </w:p>
          <w:p w14:paraId="2FE6FDAE" w14:textId="30DCDA9F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Ministry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 w:rsidR="00641617">
              <w:rPr>
                <w:color w:val="111111"/>
                <w:sz w:val="24"/>
              </w:rPr>
              <w:t xml:space="preserve">of </w:t>
            </w:r>
            <w:r>
              <w:rPr>
                <w:color w:val="111111"/>
                <w:sz w:val="24"/>
              </w:rPr>
              <w:t>Education,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Delhi</w:t>
            </w:r>
          </w:p>
        </w:tc>
        <w:tc>
          <w:tcPr>
            <w:tcW w:w="2410" w:type="dxa"/>
            <w:vAlign w:val="center"/>
          </w:tcPr>
          <w:p w14:paraId="00E59CD2" w14:textId="77777777" w:rsidR="00B42713" w:rsidRDefault="00B42713" w:rsidP="00B42713">
            <w:pPr>
              <w:pStyle w:val="TableParagraph"/>
              <w:ind w:hanging="46"/>
              <w:jc w:val="center"/>
              <w:rPr>
                <w:color w:val="0E0E0E"/>
                <w:spacing w:val="-57"/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July, 2010 </w:t>
            </w:r>
            <w:r>
              <w:rPr>
                <w:color w:val="0E0E0E"/>
                <w:sz w:val="24"/>
              </w:rPr>
              <w:t>to</w:t>
            </w:r>
            <w:r>
              <w:rPr>
                <w:color w:val="0E0E0E"/>
                <w:spacing w:val="-57"/>
                <w:sz w:val="24"/>
              </w:rPr>
              <w:t xml:space="preserve">                         </w:t>
            </w:r>
          </w:p>
          <w:p w14:paraId="247B8572" w14:textId="24C3A6E0" w:rsidR="00B42713" w:rsidRDefault="00B42713" w:rsidP="00B42713">
            <w:pPr>
              <w:pStyle w:val="TableParagraph"/>
              <w:ind w:hanging="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1984" w:type="dxa"/>
            <w:vAlign w:val="center"/>
          </w:tcPr>
          <w:p w14:paraId="18532F62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JAG, PB-4</w:t>
            </w:r>
          </w:p>
          <w:p w14:paraId="726FAAE7" w14:textId="7B6CCF21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B42713" w14:paraId="25E7398F" w14:textId="77777777" w:rsidTr="005A5662">
        <w:trPr>
          <w:trHeight w:val="1401"/>
        </w:trPr>
        <w:tc>
          <w:tcPr>
            <w:tcW w:w="591" w:type="dxa"/>
            <w:vAlign w:val="center"/>
          </w:tcPr>
          <w:p w14:paraId="37EDB150" w14:textId="4BE38BCB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DCB94F3" w14:textId="77777777" w:rsidR="00B42713" w:rsidRDefault="00B42713" w:rsidP="00B42713">
            <w:pPr>
              <w:pStyle w:val="TableParagraph"/>
              <w:jc w:val="center"/>
              <w:rPr>
                <w:color w:val="0F0F0F"/>
                <w:sz w:val="24"/>
              </w:rPr>
            </w:pPr>
            <w:r>
              <w:rPr>
                <w:color w:val="080808"/>
                <w:sz w:val="24"/>
              </w:rPr>
              <w:t>Deputy</w:t>
            </w:r>
            <w:r>
              <w:rPr>
                <w:color w:val="080808"/>
                <w:spacing w:val="-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Secretary</w:t>
            </w:r>
          </w:p>
          <w:p w14:paraId="09543482" w14:textId="6DBA60D6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(CSS deputation)</w:t>
            </w:r>
          </w:p>
        </w:tc>
        <w:tc>
          <w:tcPr>
            <w:tcW w:w="3118" w:type="dxa"/>
            <w:vAlign w:val="center"/>
          </w:tcPr>
          <w:p w14:paraId="068F10AB" w14:textId="77981E78" w:rsidR="00B42713" w:rsidRPr="005D1547" w:rsidRDefault="00B42713" w:rsidP="00B42713">
            <w:pPr>
              <w:pStyle w:val="TableParagraph"/>
              <w:jc w:val="center"/>
              <w:rPr>
                <w:color w:val="0A0A0A"/>
                <w:sz w:val="24"/>
              </w:rPr>
            </w:pPr>
            <w:r w:rsidRPr="005D1547">
              <w:rPr>
                <w:color w:val="0A0A0A"/>
                <w:sz w:val="24"/>
              </w:rPr>
              <w:t xml:space="preserve">Department </w:t>
            </w:r>
            <w:r w:rsidR="00641617">
              <w:rPr>
                <w:color w:val="0A0A0A"/>
                <w:sz w:val="24"/>
              </w:rPr>
              <w:t xml:space="preserve">of </w:t>
            </w:r>
            <w:r w:rsidRPr="005D1547">
              <w:rPr>
                <w:color w:val="0A0A0A"/>
                <w:sz w:val="24"/>
              </w:rPr>
              <w:t xml:space="preserve">School Education </w:t>
            </w:r>
            <w:r>
              <w:rPr>
                <w:color w:val="0A0A0A"/>
                <w:sz w:val="24"/>
              </w:rPr>
              <w:t xml:space="preserve">&amp; </w:t>
            </w:r>
            <w:r w:rsidRPr="005D1547">
              <w:rPr>
                <w:color w:val="0A0A0A"/>
                <w:sz w:val="24"/>
              </w:rPr>
              <w:t xml:space="preserve"> Literacy,</w:t>
            </w:r>
          </w:p>
          <w:p w14:paraId="397F307C" w14:textId="2615F758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5D1547">
              <w:rPr>
                <w:color w:val="0A0A0A"/>
                <w:sz w:val="24"/>
              </w:rPr>
              <w:t>Ministry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 w:rsidR="00641617">
              <w:rPr>
                <w:color w:val="111111"/>
                <w:sz w:val="24"/>
              </w:rPr>
              <w:t xml:space="preserve">of </w:t>
            </w:r>
            <w:r>
              <w:rPr>
                <w:color w:val="111111"/>
                <w:sz w:val="24"/>
              </w:rPr>
              <w:t>Education,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Delhi</w:t>
            </w:r>
          </w:p>
        </w:tc>
        <w:tc>
          <w:tcPr>
            <w:tcW w:w="2410" w:type="dxa"/>
            <w:vAlign w:val="center"/>
          </w:tcPr>
          <w:p w14:paraId="1C7DA0A3" w14:textId="635E958B" w:rsidR="00B42713" w:rsidRDefault="00B42713" w:rsidP="00B42713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15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February,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       </w:t>
            </w:r>
          </w:p>
          <w:p w14:paraId="7B659A32" w14:textId="30CF51B0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30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1984" w:type="dxa"/>
            <w:vAlign w:val="center"/>
          </w:tcPr>
          <w:p w14:paraId="49C55365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JAG, PB-3 </w:t>
            </w:r>
            <w:r w:rsidRPr="00955EA6">
              <w:rPr>
                <w:sz w:val="24"/>
              </w:rPr>
              <w:t xml:space="preserve"> </w:t>
            </w:r>
          </w:p>
          <w:p w14:paraId="4423A113" w14:textId="55C03530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(15600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39100)</w:t>
            </w:r>
          </w:p>
        </w:tc>
      </w:tr>
      <w:tr w:rsidR="00B42713" w14:paraId="1AF15060" w14:textId="77777777" w:rsidTr="005A5662">
        <w:trPr>
          <w:trHeight w:val="1092"/>
        </w:trPr>
        <w:tc>
          <w:tcPr>
            <w:tcW w:w="591" w:type="dxa"/>
            <w:vAlign w:val="center"/>
          </w:tcPr>
          <w:p w14:paraId="09627EBC" w14:textId="2B8DDC67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155F028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Deputy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</w:tc>
        <w:tc>
          <w:tcPr>
            <w:tcW w:w="3118" w:type="dxa"/>
            <w:vAlign w:val="center"/>
          </w:tcPr>
          <w:p w14:paraId="67856608" w14:textId="33A8E363" w:rsidR="00B42713" w:rsidRPr="00B225D5" w:rsidRDefault="00B42713" w:rsidP="00B42713">
            <w:pPr>
              <w:pStyle w:val="TableParagraph"/>
              <w:jc w:val="center"/>
              <w:rPr>
                <w:b/>
                <w:sz w:val="25"/>
              </w:rPr>
            </w:pPr>
            <w:r>
              <w:rPr>
                <w:color w:val="111111"/>
                <w:sz w:val="24"/>
              </w:rPr>
              <w:t xml:space="preserve">Ministry </w:t>
            </w:r>
            <w:r w:rsidR="00641617">
              <w:rPr>
                <w:color w:val="111111"/>
                <w:sz w:val="24"/>
              </w:rPr>
              <w:t xml:space="preserve">of </w:t>
            </w:r>
            <w:proofErr w:type="spellStart"/>
            <w:r>
              <w:rPr>
                <w:color w:val="111111"/>
                <w:sz w:val="24"/>
              </w:rPr>
              <w:t>Labour</w:t>
            </w:r>
            <w:proofErr w:type="spellEnd"/>
            <w:r>
              <w:rPr>
                <w:color w:val="111111"/>
                <w:sz w:val="24"/>
              </w:rPr>
              <w:t xml:space="preserve">  &amp; E</w:t>
            </w:r>
            <w:r w:rsidRPr="00B225D5">
              <w:rPr>
                <w:color w:val="111111"/>
                <w:sz w:val="24"/>
              </w:rPr>
              <w:t>mployment, New Delhi</w:t>
            </w:r>
          </w:p>
        </w:tc>
        <w:tc>
          <w:tcPr>
            <w:tcW w:w="2410" w:type="dxa"/>
            <w:vAlign w:val="center"/>
          </w:tcPr>
          <w:p w14:paraId="76AFA4B4" w14:textId="0BF91F41" w:rsidR="00B42713" w:rsidRDefault="00B42713" w:rsidP="00B42713">
            <w:pPr>
              <w:pStyle w:val="TableParagraph"/>
              <w:ind w:hanging="32"/>
              <w:jc w:val="center"/>
              <w:rPr>
                <w:color w:val="1A1A1A"/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January, 2001 </w:t>
            </w:r>
            <w:r>
              <w:rPr>
                <w:color w:val="1A1A1A"/>
                <w:sz w:val="24"/>
              </w:rPr>
              <w:t xml:space="preserve">to </w:t>
            </w:r>
          </w:p>
          <w:p w14:paraId="674FB26E" w14:textId="538A0FB7" w:rsidR="00B42713" w:rsidRDefault="00B42713" w:rsidP="00B42713">
            <w:pPr>
              <w:pStyle w:val="TableParagraph"/>
              <w:ind w:hanging="32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February,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984" w:type="dxa"/>
            <w:vAlign w:val="center"/>
          </w:tcPr>
          <w:p w14:paraId="0F131A24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STS, PB-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</w:p>
          <w:p w14:paraId="14DDC593" w14:textId="59AAA0B7" w:rsidR="00B42713" w:rsidRDefault="00B42713" w:rsidP="00B427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(15600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 39100)</w:t>
            </w:r>
          </w:p>
        </w:tc>
      </w:tr>
      <w:tr w:rsidR="00B42713" w14:paraId="6BCC4A7C" w14:textId="77777777" w:rsidTr="005A5662">
        <w:trPr>
          <w:trHeight w:val="736"/>
        </w:trPr>
        <w:tc>
          <w:tcPr>
            <w:tcW w:w="591" w:type="dxa"/>
            <w:vAlign w:val="center"/>
          </w:tcPr>
          <w:p w14:paraId="36A540A7" w14:textId="7C4D170F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AE0EF8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Assistant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Director</w:t>
            </w:r>
          </w:p>
        </w:tc>
        <w:tc>
          <w:tcPr>
            <w:tcW w:w="3118" w:type="dxa"/>
            <w:vAlign w:val="center"/>
          </w:tcPr>
          <w:p w14:paraId="3C814B29" w14:textId="2C00E309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B225D5">
              <w:rPr>
                <w:color w:val="111111"/>
                <w:spacing w:val="-6"/>
                <w:sz w:val="24"/>
              </w:rPr>
              <w:t xml:space="preserve">Ministry </w:t>
            </w:r>
            <w:r w:rsidR="00641617">
              <w:rPr>
                <w:color w:val="111111"/>
                <w:spacing w:val="-6"/>
                <w:sz w:val="24"/>
              </w:rPr>
              <w:t xml:space="preserve">of </w:t>
            </w:r>
            <w:proofErr w:type="spellStart"/>
            <w:r w:rsidRPr="00B225D5">
              <w:rPr>
                <w:color w:val="111111"/>
                <w:spacing w:val="-6"/>
                <w:sz w:val="24"/>
              </w:rPr>
              <w:t>Labour</w:t>
            </w:r>
            <w:proofErr w:type="spellEnd"/>
            <w:r w:rsidRPr="00B225D5">
              <w:rPr>
                <w:color w:val="111111"/>
                <w:spacing w:val="-6"/>
                <w:sz w:val="24"/>
              </w:rPr>
              <w:t xml:space="preserve"> &amp; Employment, New Delhi</w:t>
            </w:r>
          </w:p>
        </w:tc>
        <w:tc>
          <w:tcPr>
            <w:tcW w:w="2410" w:type="dxa"/>
            <w:vAlign w:val="center"/>
          </w:tcPr>
          <w:p w14:paraId="4DAA1BA0" w14:textId="43559EF6" w:rsidR="00B42713" w:rsidRDefault="00B42713" w:rsidP="00B42713">
            <w:pPr>
              <w:pStyle w:val="TableParagraph"/>
              <w:jc w:val="center"/>
              <w:rPr>
                <w:color w:val="131313"/>
                <w:spacing w:val="-58"/>
                <w:sz w:val="24"/>
              </w:rPr>
            </w:pPr>
            <w:r>
              <w:rPr>
                <w:color w:val="111111"/>
                <w:sz w:val="24"/>
              </w:rPr>
              <w:t>6</w:t>
            </w:r>
            <w:r w:rsidRPr="00955EA6">
              <w:rPr>
                <w:color w:val="111111"/>
                <w:sz w:val="24"/>
                <w:vertAlign w:val="superscript"/>
              </w:rPr>
              <w:t>th</w:t>
            </w:r>
            <w:r>
              <w:rPr>
                <w:color w:val="111111"/>
                <w:sz w:val="24"/>
              </w:rPr>
              <w:t xml:space="preserve"> October, 1997 </w:t>
            </w:r>
            <w:r>
              <w:rPr>
                <w:color w:val="131313"/>
                <w:sz w:val="24"/>
              </w:rPr>
              <w:t>to</w:t>
            </w:r>
            <w:r>
              <w:rPr>
                <w:color w:val="131313"/>
                <w:spacing w:val="-58"/>
                <w:sz w:val="24"/>
              </w:rPr>
              <w:t xml:space="preserve">                             </w:t>
            </w:r>
          </w:p>
          <w:p w14:paraId="472D4287" w14:textId="303BF79D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31</w:t>
            </w:r>
            <w:r w:rsidRPr="00955EA6">
              <w:rPr>
                <w:color w:val="111111"/>
                <w:sz w:val="24"/>
                <w:vertAlign w:val="superscript"/>
              </w:rPr>
              <w:t>st</w:t>
            </w:r>
            <w:r>
              <w:rPr>
                <w:color w:val="111111"/>
                <w:sz w:val="24"/>
              </w:rPr>
              <w:t xml:space="preserve"> December,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2000</w:t>
            </w:r>
          </w:p>
        </w:tc>
        <w:tc>
          <w:tcPr>
            <w:tcW w:w="1984" w:type="dxa"/>
            <w:vAlign w:val="center"/>
          </w:tcPr>
          <w:p w14:paraId="44B8D73E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JTS, PB-3 </w:t>
            </w:r>
          </w:p>
          <w:p w14:paraId="2E5E1EB1" w14:textId="767013E9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55EA6">
              <w:rPr>
                <w:sz w:val="24"/>
              </w:rPr>
              <w:t>(15600 to 39100)</w:t>
            </w:r>
          </w:p>
        </w:tc>
      </w:tr>
      <w:tr w:rsidR="00B42713" w14:paraId="4018184E" w14:textId="77777777" w:rsidTr="005A5662">
        <w:trPr>
          <w:trHeight w:val="1262"/>
        </w:trPr>
        <w:tc>
          <w:tcPr>
            <w:tcW w:w="591" w:type="dxa"/>
            <w:vAlign w:val="center"/>
          </w:tcPr>
          <w:p w14:paraId="46ECE610" w14:textId="74C140A1" w:rsidR="00B42713" w:rsidRDefault="00B42713" w:rsidP="00653889">
            <w:pPr>
              <w:pStyle w:val="TableParagraph"/>
              <w:numPr>
                <w:ilvl w:val="0"/>
                <w:numId w:val="21"/>
              </w:numPr>
              <w:ind w:left="53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2AAAB9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IES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Probationer</w:t>
            </w:r>
          </w:p>
        </w:tc>
        <w:tc>
          <w:tcPr>
            <w:tcW w:w="3118" w:type="dxa"/>
            <w:vAlign w:val="center"/>
          </w:tcPr>
          <w:p w14:paraId="5CDA47D4" w14:textId="675C5431" w:rsidR="00B42713" w:rsidRPr="00B225D5" w:rsidRDefault="00B42713" w:rsidP="00B42713">
            <w:pPr>
              <w:pStyle w:val="TableParagraph"/>
              <w:ind w:hanging="2"/>
              <w:jc w:val="center"/>
              <w:rPr>
                <w:color w:val="080808"/>
                <w:sz w:val="24"/>
              </w:rPr>
            </w:pPr>
            <w:r w:rsidRPr="00B225D5">
              <w:rPr>
                <w:color w:val="080808"/>
                <w:sz w:val="24"/>
              </w:rPr>
              <w:t xml:space="preserve">Ministry </w:t>
            </w:r>
            <w:r w:rsidR="00641617">
              <w:rPr>
                <w:color w:val="080808"/>
                <w:sz w:val="24"/>
              </w:rPr>
              <w:t xml:space="preserve">of </w:t>
            </w:r>
            <w:r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>Finance,</w:t>
            </w:r>
            <w:r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>Department</w:t>
            </w:r>
            <w:r>
              <w:rPr>
                <w:color w:val="080808"/>
                <w:sz w:val="24"/>
              </w:rPr>
              <w:t xml:space="preserve"> </w:t>
            </w:r>
            <w:r w:rsidR="00641617">
              <w:rPr>
                <w:color w:val="080808"/>
                <w:sz w:val="24"/>
              </w:rPr>
              <w:t xml:space="preserve">of </w:t>
            </w:r>
            <w:r w:rsidRPr="00B225D5">
              <w:rPr>
                <w:color w:val="080808"/>
                <w:sz w:val="24"/>
              </w:rPr>
              <w:t xml:space="preserve">Economic </w:t>
            </w:r>
            <w:r>
              <w:rPr>
                <w:color w:val="080808"/>
                <w:sz w:val="24"/>
              </w:rPr>
              <w:t>A</w:t>
            </w:r>
            <w:r w:rsidRPr="00B225D5">
              <w:rPr>
                <w:color w:val="080808"/>
                <w:sz w:val="24"/>
              </w:rPr>
              <w:t>ffairs</w:t>
            </w:r>
            <w:r>
              <w:rPr>
                <w:color w:val="080808"/>
                <w:sz w:val="24"/>
              </w:rPr>
              <w:t xml:space="preserve">, </w:t>
            </w:r>
            <w:r w:rsidRPr="00B225D5">
              <w:rPr>
                <w:color w:val="080808"/>
                <w:sz w:val="24"/>
              </w:rPr>
              <w:t>New Delhi</w:t>
            </w:r>
          </w:p>
        </w:tc>
        <w:tc>
          <w:tcPr>
            <w:tcW w:w="2410" w:type="dxa"/>
            <w:vAlign w:val="center"/>
          </w:tcPr>
          <w:p w14:paraId="037EB70C" w14:textId="2D7230BA" w:rsidR="00B42713" w:rsidRDefault="00B42713" w:rsidP="00B42713">
            <w:pPr>
              <w:pStyle w:val="TableParagraph"/>
              <w:jc w:val="center"/>
              <w:rPr>
                <w:color w:val="1A1A1A"/>
                <w:sz w:val="24"/>
              </w:rPr>
            </w:pPr>
            <w:r>
              <w:rPr>
                <w:sz w:val="24"/>
              </w:rPr>
              <w:t xml:space="preserve">4th November, 1996 </w:t>
            </w:r>
            <w:r>
              <w:rPr>
                <w:color w:val="1A1A1A"/>
                <w:sz w:val="24"/>
              </w:rPr>
              <w:t xml:space="preserve">to </w:t>
            </w:r>
          </w:p>
          <w:p w14:paraId="200E4EF5" w14:textId="0B6E9B6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984" w:type="dxa"/>
            <w:vAlign w:val="center"/>
          </w:tcPr>
          <w:p w14:paraId="38EAFA4D" w14:textId="7777777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>JTS PB-3</w:t>
            </w:r>
          </w:p>
          <w:p w14:paraId="41ED1A55" w14:textId="1CE283E7" w:rsidR="00B42713" w:rsidRDefault="00B42713" w:rsidP="00B42713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 (15600 to 39100)</w:t>
            </w:r>
          </w:p>
        </w:tc>
      </w:tr>
    </w:tbl>
    <w:p w14:paraId="7769319D" w14:textId="1B0723B2" w:rsidR="004D05B9" w:rsidRDefault="004D05B9" w:rsidP="00113502">
      <w:pPr>
        <w:jc w:val="both"/>
        <w:rPr>
          <w:sz w:val="24"/>
        </w:rPr>
      </w:pPr>
    </w:p>
    <w:p w14:paraId="7BF12A9E" w14:textId="77777777" w:rsidR="00150E06" w:rsidRDefault="00150E06" w:rsidP="00113502">
      <w:pPr>
        <w:jc w:val="both"/>
        <w:rPr>
          <w:sz w:val="24"/>
        </w:rPr>
      </w:pPr>
    </w:p>
    <w:p w14:paraId="6F2CB895" w14:textId="7C9675AC" w:rsidR="00BC48F2" w:rsidRDefault="00BC48F2" w:rsidP="00E63F2A">
      <w:pPr>
        <w:pStyle w:val="ListParagraph"/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b/>
          <w:color w:val="943634" w:themeColor="accent2" w:themeShade="BF"/>
          <w:sz w:val="24"/>
          <w:szCs w:val="24"/>
        </w:rPr>
      </w:pPr>
      <w:r w:rsidRPr="004517D2">
        <w:rPr>
          <w:b/>
          <w:color w:val="943634" w:themeColor="accent2" w:themeShade="BF"/>
          <w:sz w:val="24"/>
          <w:szCs w:val="24"/>
        </w:rPr>
        <w:t xml:space="preserve">BOARD POSITIONS </w:t>
      </w:r>
    </w:p>
    <w:p w14:paraId="332D4F2E" w14:textId="77777777" w:rsidR="00E03919" w:rsidRPr="004517D2" w:rsidRDefault="00E03919" w:rsidP="00E03919">
      <w:pPr>
        <w:pStyle w:val="ListParagraph"/>
        <w:tabs>
          <w:tab w:val="left" w:pos="540"/>
        </w:tabs>
        <w:ind w:left="540" w:firstLine="0"/>
        <w:jc w:val="both"/>
        <w:rPr>
          <w:b/>
          <w:color w:val="943634" w:themeColor="accent2" w:themeShade="BF"/>
          <w:sz w:val="24"/>
          <w:szCs w:val="24"/>
        </w:rPr>
      </w:pPr>
    </w:p>
    <w:p w14:paraId="21B2310E" w14:textId="70768CE6" w:rsidR="00BC48F2" w:rsidRPr="004517D2" w:rsidRDefault="00BC48F2" w:rsidP="00E63F2A">
      <w:pPr>
        <w:pStyle w:val="Body"/>
        <w:numPr>
          <w:ilvl w:val="0"/>
          <w:numId w:val="6"/>
        </w:numPr>
        <w:tabs>
          <w:tab w:val="left" w:pos="540"/>
        </w:tabs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</w:rPr>
      </w:pPr>
      <w:r w:rsidRPr="004517D2">
        <w:rPr>
          <w:rFonts w:ascii="Times New Roman" w:hAnsi="Times New Roman" w:cs="Times New Roman"/>
          <w:b/>
          <w:sz w:val="24"/>
        </w:rPr>
        <w:t>Government Nominee Director</w:t>
      </w:r>
      <w:r w:rsidRPr="004517D2">
        <w:rPr>
          <w:rFonts w:ascii="Times New Roman" w:hAnsi="Times New Roman" w:cs="Times New Roman"/>
          <w:sz w:val="24"/>
        </w:rPr>
        <w:t>, National Small Industries Corporation (NSIC), CPSE</w:t>
      </w:r>
      <w:r w:rsidR="00150E06" w:rsidRPr="004517D2">
        <w:rPr>
          <w:rFonts w:ascii="Times New Roman" w:hAnsi="Times New Roman" w:cs="Times New Roman"/>
          <w:sz w:val="24"/>
        </w:rPr>
        <w:t xml:space="preserve"> under Ministry </w:t>
      </w:r>
      <w:r w:rsidR="00641617">
        <w:rPr>
          <w:rFonts w:ascii="Times New Roman" w:hAnsi="Times New Roman" w:cs="Times New Roman"/>
          <w:sz w:val="24"/>
        </w:rPr>
        <w:t xml:space="preserve">of </w:t>
      </w:r>
      <w:r w:rsidR="00150E06" w:rsidRPr="004517D2">
        <w:rPr>
          <w:rFonts w:ascii="Times New Roman" w:hAnsi="Times New Roman" w:cs="Times New Roman"/>
          <w:sz w:val="24"/>
        </w:rPr>
        <w:t xml:space="preserve">MSME </w:t>
      </w:r>
      <w:r w:rsidRPr="004517D2">
        <w:rPr>
          <w:rFonts w:ascii="Times New Roman" w:hAnsi="Times New Roman" w:cs="Times New Roman"/>
          <w:sz w:val="24"/>
        </w:rPr>
        <w:t>(</w:t>
      </w:r>
      <w:proofErr w:type="spellStart"/>
      <w:r w:rsidRPr="004517D2">
        <w:rPr>
          <w:rFonts w:ascii="Times New Roman" w:hAnsi="Times New Roman" w:cs="Times New Roman"/>
          <w:sz w:val="24"/>
        </w:rPr>
        <w:t>w.e.f</w:t>
      </w:r>
      <w:proofErr w:type="spellEnd"/>
      <w:r w:rsidRPr="004517D2">
        <w:rPr>
          <w:rFonts w:ascii="Times New Roman" w:hAnsi="Times New Roman" w:cs="Times New Roman"/>
          <w:sz w:val="24"/>
        </w:rPr>
        <w:t>. 8th November, 2023) – DIN: 10387019</w:t>
      </w:r>
      <w:r w:rsidR="006532B5">
        <w:rPr>
          <w:rFonts w:ascii="Times New Roman" w:hAnsi="Times New Roman" w:cs="Times New Roman"/>
          <w:sz w:val="24"/>
        </w:rPr>
        <w:t>.</w:t>
      </w:r>
    </w:p>
    <w:p w14:paraId="4C10A28D" w14:textId="4D204F9F" w:rsidR="00BC48F2" w:rsidRDefault="00BC48F2" w:rsidP="00E63F2A">
      <w:pPr>
        <w:pStyle w:val="Body"/>
        <w:numPr>
          <w:ilvl w:val="0"/>
          <w:numId w:val="6"/>
        </w:numPr>
        <w:tabs>
          <w:tab w:val="left" w:pos="540"/>
        </w:tabs>
        <w:spacing w:after="120" w:line="240" w:lineRule="auto"/>
        <w:ind w:left="540" w:hanging="540"/>
        <w:jc w:val="both"/>
        <w:rPr>
          <w:rFonts w:ascii="Times New Roman" w:hAnsi="Times New Roman" w:cs="Times New Roman"/>
          <w:sz w:val="24"/>
        </w:rPr>
      </w:pPr>
      <w:r w:rsidRPr="004517D2">
        <w:rPr>
          <w:rFonts w:ascii="Times New Roman" w:hAnsi="Times New Roman" w:cs="Times New Roman"/>
          <w:b/>
          <w:sz w:val="24"/>
        </w:rPr>
        <w:t>Government Nominee Member</w:t>
      </w:r>
      <w:r w:rsidRPr="004517D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517D2">
        <w:rPr>
          <w:rFonts w:ascii="Times New Roman" w:hAnsi="Times New Roman" w:cs="Times New Roman"/>
          <w:sz w:val="24"/>
        </w:rPr>
        <w:t>Khadi</w:t>
      </w:r>
      <w:proofErr w:type="spellEnd"/>
      <w:r w:rsidRPr="004517D2">
        <w:rPr>
          <w:rFonts w:ascii="Times New Roman" w:hAnsi="Times New Roman" w:cs="Times New Roman"/>
          <w:sz w:val="24"/>
        </w:rPr>
        <w:t xml:space="preserve"> &amp; Village Industries Commission (KVIC), Ministry </w:t>
      </w:r>
      <w:r w:rsidR="00641617">
        <w:rPr>
          <w:rFonts w:ascii="Times New Roman" w:hAnsi="Times New Roman" w:cs="Times New Roman"/>
          <w:sz w:val="24"/>
        </w:rPr>
        <w:t xml:space="preserve">of </w:t>
      </w:r>
      <w:r w:rsidRPr="004517D2">
        <w:rPr>
          <w:rFonts w:ascii="Times New Roman" w:hAnsi="Times New Roman" w:cs="Times New Roman"/>
          <w:sz w:val="24"/>
        </w:rPr>
        <w:t>MSME</w:t>
      </w:r>
      <w:r w:rsidR="006532B5">
        <w:rPr>
          <w:rFonts w:ascii="Times New Roman" w:hAnsi="Times New Roman" w:cs="Times New Roman"/>
          <w:sz w:val="24"/>
        </w:rPr>
        <w:t>.</w:t>
      </w:r>
    </w:p>
    <w:p w14:paraId="4158A8DF" w14:textId="5BB2E588" w:rsidR="00296E51" w:rsidRPr="00696A9F" w:rsidRDefault="00296E51" w:rsidP="00E63F2A">
      <w:pPr>
        <w:pStyle w:val="Body"/>
        <w:numPr>
          <w:ilvl w:val="0"/>
          <w:numId w:val="6"/>
        </w:numPr>
        <w:tabs>
          <w:tab w:val="left" w:pos="540"/>
        </w:tabs>
        <w:spacing w:after="120" w:line="240" w:lineRule="auto"/>
        <w:ind w:left="540" w:hanging="540"/>
        <w:jc w:val="both"/>
        <w:rPr>
          <w:rFonts w:ascii="Times New Roman" w:hAnsi="Times New Roman" w:cs="Times New Roman"/>
          <w:bCs/>
          <w:sz w:val="24"/>
        </w:rPr>
      </w:pPr>
      <w:r w:rsidRPr="00AA6B44">
        <w:rPr>
          <w:rFonts w:ascii="Times New Roman" w:hAnsi="Times New Roman" w:cs="Times New Roman"/>
          <w:b/>
          <w:sz w:val="24"/>
        </w:rPr>
        <w:t xml:space="preserve">Government Nominee Director, </w:t>
      </w:r>
      <w:r w:rsidRPr="00696A9F">
        <w:rPr>
          <w:rFonts w:ascii="Times New Roman" w:hAnsi="Times New Roman" w:cs="Times New Roman"/>
          <w:bCs/>
          <w:sz w:val="24"/>
        </w:rPr>
        <w:t>Pan IIT Council, India</w:t>
      </w:r>
      <w:r w:rsidR="00B42713" w:rsidRPr="00696A9F">
        <w:rPr>
          <w:rFonts w:ascii="Times New Roman" w:hAnsi="Times New Roman" w:cs="Times New Roman"/>
          <w:bCs/>
          <w:sz w:val="24"/>
        </w:rPr>
        <w:t xml:space="preserve"> (till 29</w:t>
      </w:r>
      <w:r w:rsidR="00B42713" w:rsidRPr="00696A9F">
        <w:rPr>
          <w:rFonts w:ascii="Times New Roman" w:hAnsi="Times New Roman" w:cs="Times New Roman"/>
          <w:bCs/>
          <w:sz w:val="24"/>
          <w:vertAlign w:val="superscript"/>
        </w:rPr>
        <w:t>th</w:t>
      </w:r>
      <w:r w:rsidR="00B42713" w:rsidRPr="00696A9F">
        <w:rPr>
          <w:rFonts w:ascii="Times New Roman" w:hAnsi="Times New Roman" w:cs="Times New Roman"/>
          <w:bCs/>
          <w:sz w:val="24"/>
        </w:rPr>
        <w:t xml:space="preserve"> May,  2026 as Financial Adviser, KVIC)</w:t>
      </w:r>
    </w:p>
    <w:p w14:paraId="1EDFD8BA" w14:textId="77777777" w:rsidR="00BC48F2" w:rsidRPr="004517D2" w:rsidRDefault="00BC48F2" w:rsidP="004517D2">
      <w:p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</w:p>
    <w:p w14:paraId="068971C0" w14:textId="4DA8A6FB" w:rsidR="004D05B9" w:rsidRPr="00AF0734" w:rsidRDefault="004D05B9" w:rsidP="00E63F2A">
      <w:pPr>
        <w:pStyle w:val="ListParagraph"/>
        <w:numPr>
          <w:ilvl w:val="0"/>
          <w:numId w:val="2"/>
        </w:numPr>
        <w:tabs>
          <w:tab w:val="left" w:pos="540"/>
        </w:tabs>
        <w:spacing w:after="120"/>
        <w:ind w:left="540" w:hanging="540"/>
        <w:jc w:val="both"/>
        <w:rPr>
          <w:b/>
          <w:color w:val="C00000"/>
          <w:sz w:val="24"/>
          <w:szCs w:val="24"/>
        </w:rPr>
      </w:pPr>
      <w:r w:rsidRPr="004517D2">
        <w:rPr>
          <w:b/>
          <w:color w:val="943634" w:themeColor="accent2" w:themeShade="BF"/>
          <w:sz w:val="24"/>
          <w:szCs w:val="24"/>
        </w:rPr>
        <w:t>SIGNIFICANT PR</w:t>
      </w:r>
      <w:r w:rsidR="00641617">
        <w:rPr>
          <w:b/>
          <w:color w:val="943634" w:themeColor="accent2" w:themeShade="BF"/>
          <w:sz w:val="24"/>
          <w:szCs w:val="24"/>
        </w:rPr>
        <w:t>OF</w:t>
      </w:r>
      <w:r w:rsidRPr="004517D2">
        <w:rPr>
          <w:b/>
          <w:color w:val="943634" w:themeColor="accent2" w:themeShade="BF"/>
          <w:sz w:val="24"/>
          <w:szCs w:val="24"/>
        </w:rPr>
        <w:t>ESSIONAL ACHIEVEMENTS:</w:t>
      </w:r>
    </w:p>
    <w:p w14:paraId="776199D6" w14:textId="79E5C730" w:rsidR="00BC48F2" w:rsidRPr="004517D2" w:rsidRDefault="00BC48F2" w:rsidP="0067263C">
      <w:pPr>
        <w:pStyle w:val="Heading3"/>
        <w:spacing w:after="120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4517D2">
        <w:rPr>
          <w:rFonts w:ascii="Times New Roman" w:eastAsia="Times New Roman" w:hAnsi="Times New Roman" w:cs="Times New Roman"/>
          <w:b/>
          <w:bCs/>
          <w:color w:val="0070C0"/>
        </w:rPr>
        <w:t xml:space="preserve">1. </w:t>
      </w:r>
      <w:r w:rsidR="00C46043" w:rsidRPr="004517D2">
        <w:rPr>
          <w:rFonts w:ascii="Times New Roman" w:eastAsia="Times New Roman" w:hAnsi="Times New Roman" w:cs="Times New Roman"/>
          <w:b/>
          <w:bCs/>
          <w:color w:val="0070C0"/>
        </w:rPr>
        <w:t xml:space="preserve">  </w:t>
      </w:r>
      <w:r w:rsidR="0067263C">
        <w:rPr>
          <w:rFonts w:ascii="Times New Roman" w:eastAsia="Times New Roman" w:hAnsi="Times New Roman" w:cs="Times New Roman"/>
          <w:b/>
          <w:bCs/>
          <w:color w:val="0070C0"/>
        </w:rPr>
        <w:t xml:space="preserve">   </w:t>
      </w:r>
      <w:proofErr w:type="spellStart"/>
      <w:r w:rsidRPr="004517D2">
        <w:rPr>
          <w:rFonts w:ascii="Times New Roman" w:eastAsia="Times New Roman" w:hAnsi="Times New Roman" w:cs="Times New Roman"/>
          <w:b/>
          <w:bCs/>
          <w:color w:val="0070C0"/>
        </w:rPr>
        <w:t>Khadi</w:t>
      </w:r>
      <w:proofErr w:type="spellEnd"/>
      <w:r w:rsidRPr="004517D2">
        <w:rPr>
          <w:rFonts w:ascii="Times New Roman" w:eastAsia="Times New Roman" w:hAnsi="Times New Roman" w:cs="Times New Roman"/>
          <w:b/>
          <w:bCs/>
          <w:color w:val="0070C0"/>
        </w:rPr>
        <w:t xml:space="preserve"> &amp; Village Industries Commission (12th July, 2025 </w:t>
      </w:r>
      <w:r w:rsidRPr="001D6907">
        <w:rPr>
          <w:rFonts w:ascii="Times New Roman" w:eastAsia="Times New Roman" w:hAnsi="Times New Roman" w:cs="Times New Roman"/>
          <w:b/>
          <w:bCs/>
          <w:color w:val="0070C0"/>
        </w:rPr>
        <w:t xml:space="preserve">to </w:t>
      </w:r>
      <w:r w:rsidR="001D6907" w:rsidRPr="001D6907">
        <w:rPr>
          <w:rFonts w:ascii="Times New Roman" w:eastAsia="Times New Roman" w:hAnsi="Times New Roman" w:cs="Times New Roman"/>
          <w:b/>
          <w:bCs/>
          <w:color w:val="0070C0"/>
        </w:rPr>
        <w:t>29th</w:t>
      </w:r>
      <w:r w:rsidR="001D6907">
        <w:rPr>
          <w:rFonts w:ascii="Times New Roman" w:eastAsia="Times New Roman" w:hAnsi="Times New Roman" w:cs="Times New Roman"/>
          <w:b/>
          <w:bCs/>
          <w:color w:val="0070C0"/>
        </w:rPr>
        <w:t xml:space="preserve"> May, </w:t>
      </w:r>
      <w:r w:rsidR="001D6907" w:rsidRPr="001D6907">
        <w:rPr>
          <w:rFonts w:ascii="Times New Roman" w:eastAsia="Times New Roman" w:hAnsi="Times New Roman" w:cs="Times New Roman"/>
          <w:b/>
          <w:bCs/>
          <w:color w:val="0070C0"/>
        </w:rPr>
        <w:t>2026</w:t>
      </w:r>
      <w:r w:rsidRPr="004517D2">
        <w:rPr>
          <w:rFonts w:ascii="Times New Roman" w:eastAsia="Times New Roman" w:hAnsi="Times New Roman" w:cs="Times New Roman"/>
          <w:b/>
          <w:bCs/>
          <w:color w:val="0070C0"/>
        </w:rPr>
        <w:t>) - Financial Advisor</w:t>
      </w:r>
      <w:r w:rsidR="000A565B">
        <w:rPr>
          <w:rFonts w:ascii="Times New Roman" w:eastAsia="Times New Roman" w:hAnsi="Times New Roman" w:cs="Times New Roman"/>
          <w:b/>
          <w:bCs/>
          <w:color w:val="0070C0"/>
        </w:rPr>
        <w:t xml:space="preserve"> (additional charge)</w:t>
      </w:r>
    </w:p>
    <w:p w14:paraId="38495869" w14:textId="79D37BA3" w:rsidR="001D6907" w:rsidRDefault="000A565B" w:rsidP="000D7E53">
      <w:pPr>
        <w:pStyle w:val="Body"/>
        <w:numPr>
          <w:ilvl w:val="0"/>
          <w:numId w:val="22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Appraisal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Note for continuation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proofErr w:type="spellStart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Khadi</w:t>
      </w:r>
      <w:proofErr w:type="spellEnd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Vikas</w:t>
      </w:r>
      <w:proofErr w:type="spellEnd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proofErr w:type="spellStart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Yojana</w:t>
      </w:r>
      <w:proofErr w:type="spellEnd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into 16</w:t>
      </w:r>
      <w:r w:rsidR="001D6907" w:rsidRPr="001D6907">
        <w:rPr>
          <w:rFonts w:ascii="Times New Roman" w:eastAsia="Times New Roman" w:hAnsi="Times New Roman" w:cs="Times New Roman"/>
          <w:kern w:val="0"/>
          <w:sz w:val="24"/>
          <w:vertAlign w:val="superscript"/>
          <w:lang w:val="en-US" w:eastAsia="en-US"/>
          <w14:ligatures w14:val="none"/>
        </w:rPr>
        <w:t>th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Finance Commission Cycle.</w:t>
      </w:r>
    </w:p>
    <w:p w14:paraId="7BF62DBC" w14:textId="20C9C31C" w:rsidR="001D6907" w:rsidRDefault="00150E06" w:rsidP="000D7E53">
      <w:pPr>
        <w:pStyle w:val="Body"/>
        <w:numPr>
          <w:ilvl w:val="0"/>
          <w:numId w:val="22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Initiat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s</w:t>
      </w:r>
      <w:r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pecific steps towards </w:t>
      </w:r>
      <w:r w:rsidR="00F87488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f</w:t>
      </w:r>
      <w:r w:rsidR="00BC48F2"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inancial </w:t>
      </w:r>
      <w:r w:rsidR="00F87488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m</w:t>
      </w:r>
      <w:r w:rsidR="00BC48F2"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anagement &amp; </w:t>
      </w:r>
      <w:r w:rsidR="00F87488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c</w:t>
      </w:r>
      <w:r w:rsidR="00BC48F2"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ompliance</w:t>
      </w:r>
      <w:r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,</w:t>
      </w:r>
      <w:r w:rsidR="00E03919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process strengthening, system</w:t>
      </w:r>
      <w:r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ic improvement, audit compliance, digital governance, budget planning, accounts management, and financial monitoring in KVIC.</w:t>
      </w:r>
    </w:p>
    <w:p w14:paraId="76579795" w14:textId="6147F453" w:rsidR="00BC48F2" w:rsidRPr="00C03624" w:rsidRDefault="000A565B" w:rsidP="000D7E53">
      <w:pPr>
        <w:pStyle w:val="Body"/>
        <w:numPr>
          <w:ilvl w:val="0"/>
          <w:numId w:val="22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First time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submission and presentation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Financial </w:t>
      </w:r>
      <w:proofErr w:type="gramStart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Advisor’s  </w:t>
      </w:r>
      <w:proofErr w:type="spellStart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Mid</w:t>
      </w:r>
      <w:proofErr w:type="gramEnd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Year</w:t>
      </w:r>
      <w:proofErr w:type="spellEnd"/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and Year End Report on Financial Performance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KVIC to the Commission.</w:t>
      </w:r>
      <w:r w:rsidR="00150E06" w:rsidRPr="00C036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</w:p>
    <w:p w14:paraId="443AB6CE" w14:textId="00BF6302" w:rsidR="00BC48F2" w:rsidRPr="004517D2" w:rsidRDefault="00BC48F2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Promotion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self-contained notes on files</w:t>
      </w:r>
      <w:r w:rsidR="00150E06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,</w:t>
      </w:r>
      <w:r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ensuring process transparency and compliance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1B83C9B7" w14:textId="3655AD40" w:rsidR="00BC48F2" w:rsidRPr="004517D2" w:rsidRDefault="006532B5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Establishment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c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oncurrent monitoring and evaluation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proofErr w:type="spellStart"/>
      <w:r w:rsidR="004517D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programme</w:t>
      </w:r>
      <w:proofErr w:type="spellEnd"/>
      <w:r w:rsidR="004517D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directorates</w:t>
      </w: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29DE4148" w14:textId="39522967" w:rsidR="00BC48F2" w:rsidRPr="004517D2" w:rsidRDefault="000D7E53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  </w:t>
      </w:r>
      <w:r w:rsidR="004517D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Initiation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4517D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a 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Project Management System for financial tracking</w:t>
      </w:r>
      <w:r w:rsidR="004517D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and physical achievements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4E7B2BCA" w14:textId="2E304F4A" w:rsidR="00BC48F2" w:rsidRPr="004517D2" w:rsidRDefault="006532B5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Formulation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99655F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s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trategic planning with financial targets, timelines, and month-wise action plans</w:t>
      </w: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664BCCE8" w14:textId="2FB831A3" w:rsidR="00BC48F2" w:rsidRPr="004517D2" w:rsidRDefault="000D7E53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r w:rsidR="0099655F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Development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99655F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a r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obust procurement planning for next </w:t>
      </w:r>
      <w:r w:rsidR="001D690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financial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year in advance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0500C909" w14:textId="0A67E7A1" w:rsidR="00BC48F2" w:rsidRPr="004517D2" w:rsidRDefault="000D7E53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   </w:t>
      </w:r>
      <w:r w:rsidR="0099655F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Initiation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99655F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a regular c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apacity 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building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HQ and field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of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fice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s on financial 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management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7DACE274" w14:textId="654DBABC" w:rsidR="00BC48F2" w:rsidRDefault="000D7E53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   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Settle</w:t>
      </w:r>
      <w:r w:rsidR="00117424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ment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BC48F2" w:rsidRPr="004517D2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audit reports and paras</w:t>
      </w:r>
      <w:r w:rsidR="006532B5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.</w:t>
      </w:r>
    </w:p>
    <w:p w14:paraId="7903AB4A" w14:textId="2F42D131" w:rsidR="00470457" w:rsidRPr="004517D2" w:rsidRDefault="000D7E53" w:rsidP="000D7E53">
      <w:pPr>
        <w:pStyle w:val="Body"/>
        <w:numPr>
          <w:ilvl w:val="0"/>
          <w:numId w:val="22"/>
        </w:numPr>
        <w:tabs>
          <w:tab w:val="left" w:pos="54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 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Design and implementation </w:t>
      </w:r>
      <w:r w:rsidR="0064161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 xml:space="preserve">of </w:t>
      </w:r>
      <w:r w:rsidR="00470457">
        <w:rPr>
          <w:rFonts w:ascii="Times New Roman" w:eastAsia="Times New Roman" w:hAnsi="Times New Roman" w:cs="Times New Roman"/>
          <w:kern w:val="0"/>
          <w:sz w:val="24"/>
          <w:lang w:val="en-US" w:eastAsia="en-US"/>
          <w14:ligatures w14:val="none"/>
        </w:rPr>
        <w:t>IT-based solutions.</w:t>
      </w:r>
    </w:p>
    <w:p w14:paraId="11EAF5C8" w14:textId="58C45A95" w:rsidR="00BB04CA" w:rsidRPr="004517D2" w:rsidRDefault="00BB04CA" w:rsidP="004517D2">
      <w:pPr>
        <w:pStyle w:val="ListParagraph"/>
        <w:tabs>
          <w:tab w:val="left" w:pos="540"/>
        </w:tabs>
        <w:spacing w:before="79" w:after="120"/>
        <w:ind w:left="540" w:hanging="540"/>
        <w:jc w:val="right"/>
        <w:rPr>
          <w:b/>
          <w:sz w:val="24"/>
          <w:szCs w:val="24"/>
        </w:rPr>
      </w:pPr>
    </w:p>
    <w:p w14:paraId="25A54B92" w14:textId="00C5494C" w:rsidR="00BB04CA" w:rsidRPr="004517D2" w:rsidRDefault="00C46043" w:rsidP="0067263C">
      <w:pPr>
        <w:spacing w:after="120"/>
        <w:ind w:left="540" w:hanging="540"/>
        <w:rPr>
          <w:b/>
          <w:bCs/>
          <w:sz w:val="24"/>
          <w:szCs w:val="24"/>
        </w:rPr>
      </w:pPr>
      <w:r w:rsidRPr="004517D2">
        <w:rPr>
          <w:b/>
          <w:bCs/>
          <w:color w:val="0070C0"/>
          <w:sz w:val="24"/>
          <w:szCs w:val="24"/>
        </w:rPr>
        <w:t xml:space="preserve">2.   </w:t>
      </w:r>
      <w:r w:rsidR="00C20ED3" w:rsidRPr="004517D2">
        <w:rPr>
          <w:b/>
          <w:bCs/>
          <w:color w:val="0070C0"/>
          <w:sz w:val="24"/>
          <w:szCs w:val="24"/>
        </w:rPr>
        <w:t xml:space="preserve"> </w:t>
      </w:r>
      <w:r w:rsidR="0067263C">
        <w:rPr>
          <w:b/>
          <w:bCs/>
          <w:color w:val="0070C0"/>
          <w:sz w:val="24"/>
          <w:szCs w:val="24"/>
        </w:rPr>
        <w:t xml:space="preserve">  </w:t>
      </w:r>
      <w:r w:rsidR="00BB04CA" w:rsidRPr="004517D2">
        <w:rPr>
          <w:b/>
          <w:bCs/>
          <w:color w:val="0070C0"/>
          <w:sz w:val="24"/>
          <w:szCs w:val="24"/>
        </w:rPr>
        <w:t xml:space="preserve">Ministry </w:t>
      </w:r>
      <w:r w:rsidR="00641617">
        <w:rPr>
          <w:b/>
          <w:bCs/>
          <w:color w:val="0070C0"/>
          <w:sz w:val="24"/>
          <w:szCs w:val="24"/>
        </w:rPr>
        <w:t xml:space="preserve">of </w:t>
      </w:r>
      <w:r w:rsidR="00BB04CA" w:rsidRPr="004517D2">
        <w:rPr>
          <w:b/>
          <w:bCs/>
          <w:color w:val="0070C0"/>
          <w:sz w:val="24"/>
          <w:szCs w:val="24"/>
        </w:rPr>
        <w:t>Micro, Small &amp; Medium Enterprises (27th September, 2023 to till date):</w:t>
      </w:r>
    </w:p>
    <w:p w14:paraId="26648E64" w14:textId="41251139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Formulation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Vision Document for </w:t>
      </w:r>
      <w:proofErr w:type="spellStart"/>
      <w:r w:rsidRPr="004517D2">
        <w:rPr>
          <w:sz w:val="24"/>
          <w:szCs w:val="24"/>
        </w:rPr>
        <w:t>Viksit</w:t>
      </w:r>
      <w:proofErr w:type="spellEnd"/>
      <w:r w:rsidRPr="004517D2">
        <w:rPr>
          <w:sz w:val="24"/>
          <w:szCs w:val="24"/>
        </w:rPr>
        <w:t xml:space="preserve"> Bharat @ 2047 for MSME Sector.</w:t>
      </w:r>
    </w:p>
    <w:p w14:paraId="0F9DFD8B" w14:textId="536FD35A" w:rsidR="001D6907" w:rsidRDefault="001D6907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Reform in Governance by thematic consolidation and </w:t>
      </w:r>
      <w:proofErr w:type="spellStart"/>
      <w:r>
        <w:rPr>
          <w:sz w:val="24"/>
          <w:szCs w:val="24"/>
        </w:rPr>
        <w:t>rationali</w:t>
      </w:r>
      <w:r w:rsidR="00A16E24">
        <w:rPr>
          <w:sz w:val="24"/>
          <w:szCs w:val="24"/>
        </w:rPr>
        <w:t>s</w:t>
      </w:r>
      <w:r>
        <w:rPr>
          <w:sz w:val="24"/>
          <w:szCs w:val="24"/>
        </w:rPr>
        <w:t>ation</w:t>
      </w:r>
      <w:proofErr w:type="spellEnd"/>
      <w:r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Schemes (23 to 13) implemented by the Ministry </w:t>
      </w:r>
      <w:r w:rsidR="00641617">
        <w:rPr>
          <w:sz w:val="24"/>
          <w:szCs w:val="24"/>
        </w:rPr>
        <w:t xml:space="preserve">of </w:t>
      </w:r>
      <w:r>
        <w:rPr>
          <w:sz w:val="24"/>
          <w:szCs w:val="24"/>
        </w:rPr>
        <w:t>MSME.</w:t>
      </w:r>
    </w:p>
    <w:p w14:paraId="68D4A9C4" w14:textId="36482222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Integration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MSME data layers with PM </w:t>
      </w:r>
      <w:proofErr w:type="spellStart"/>
      <w:r w:rsidRPr="004517D2">
        <w:rPr>
          <w:sz w:val="24"/>
          <w:szCs w:val="24"/>
        </w:rPr>
        <w:t>Gati</w:t>
      </w:r>
      <w:proofErr w:type="spellEnd"/>
      <w:r w:rsidRPr="004517D2">
        <w:rPr>
          <w:sz w:val="24"/>
          <w:szCs w:val="24"/>
        </w:rPr>
        <w:t xml:space="preserve"> Shakti portal.</w:t>
      </w:r>
    </w:p>
    <w:p w14:paraId="4181B891" w14:textId="55E060E4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Security audit compliance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all MSME portals and applications.</w:t>
      </w:r>
    </w:p>
    <w:p w14:paraId="28926FE3" w14:textId="287F9593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Upgradation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multi-lingual interface </w:t>
      </w:r>
      <w:r w:rsidR="00A33849">
        <w:rPr>
          <w:sz w:val="24"/>
          <w:szCs w:val="24"/>
        </w:rPr>
        <w:t xml:space="preserve">in web applications by </w:t>
      </w:r>
      <w:r w:rsidRPr="004517D2">
        <w:rPr>
          <w:sz w:val="24"/>
          <w:szCs w:val="24"/>
        </w:rPr>
        <w:t xml:space="preserve">using </w:t>
      </w:r>
      <w:proofErr w:type="spellStart"/>
      <w:r w:rsidRPr="004517D2">
        <w:rPr>
          <w:sz w:val="24"/>
          <w:szCs w:val="24"/>
        </w:rPr>
        <w:t>Bhashini</w:t>
      </w:r>
      <w:proofErr w:type="spellEnd"/>
      <w:r w:rsidR="00A33849">
        <w:rPr>
          <w:sz w:val="24"/>
          <w:szCs w:val="24"/>
        </w:rPr>
        <w:t>.</w:t>
      </w:r>
    </w:p>
    <w:p w14:paraId="14DB2FCF" w14:textId="471F1234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Creation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dedicated MSME instance on Intra </w:t>
      </w:r>
      <w:proofErr w:type="spellStart"/>
      <w:r w:rsidRPr="004517D2">
        <w:rPr>
          <w:sz w:val="24"/>
          <w:szCs w:val="24"/>
        </w:rPr>
        <w:t>Gov</w:t>
      </w:r>
      <w:proofErr w:type="spellEnd"/>
      <w:r w:rsidRPr="004517D2">
        <w:rPr>
          <w:sz w:val="24"/>
          <w:szCs w:val="24"/>
        </w:rPr>
        <w:t xml:space="preserve"> portal for integrated scheme monitoring</w:t>
      </w:r>
      <w:r w:rsidR="00236A4B">
        <w:rPr>
          <w:sz w:val="24"/>
          <w:szCs w:val="24"/>
        </w:rPr>
        <w:t>.</w:t>
      </w:r>
    </w:p>
    <w:p w14:paraId="37C5D198" w14:textId="3D604BD1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Development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MSME MIS with integration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9 crucial APIs (CPGRAMS, LIMBS, RTI, PIB, e-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FICE, APMS, 10% GBS, CHAMPIONS, PFMS) for streamlined operations.</w:t>
      </w:r>
    </w:p>
    <w:p w14:paraId="3B06934E" w14:textId="7316F417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Development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MSME instance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SCDPM portal for real-time monitoring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Special Campaign across field formations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the Ministry.</w:t>
      </w:r>
    </w:p>
    <w:p w14:paraId="064DDE12" w14:textId="5FAFFEAD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lastRenderedPageBreak/>
        <w:t xml:space="preserve">Creation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Performance Smartboard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Ministry for display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real time achievements</w:t>
      </w:r>
      <w:r w:rsidR="00236A4B">
        <w:rPr>
          <w:sz w:val="24"/>
          <w:szCs w:val="24"/>
        </w:rPr>
        <w:t>.</w:t>
      </w:r>
    </w:p>
    <w:p w14:paraId="744D1DFF" w14:textId="74F35BC6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Preparation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Five Years road map and action plan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the Ministry.</w:t>
      </w:r>
    </w:p>
    <w:p w14:paraId="4D84A816" w14:textId="75478F4A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Preparation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Concept Note on Service Sector Reforms for Sub-Group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Sectoral Group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Secretaries (</w:t>
      </w:r>
      <w:proofErr w:type="spellStart"/>
      <w:r w:rsidRPr="004517D2">
        <w:rPr>
          <w:sz w:val="24"/>
          <w:szCs w:val="24"/>
        </w:rPr>
        <w:t>SGoS</w:t>
      </w:r>
      <w:proofErr w:type="spellEnd"/>
      <w:r w:rsidRPr="004517D2">
        <w:rPr>
          <w:sz w:val="24"/>
          <w:szCs w:val="24"/>
        </w:rPr>
        <w:t>).</w:t>
      </w:r>
    </w:p>
    <w:p w14:paraId="753135EC" w14:textId="66C5F2C3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Financial Planning and Management for the Ministry with scheme expenditure monitoring.</w:t>
      </w:r>
    </w:p>
    <w:p w14:paraId="7BEE8815" w14:textId="77777777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Nominee Member on the </w:t>
      </w:r>
      <w:proofErr w:type="spellStart"/>
      <w:r w:rsidRPr="004517D2">
        <w:rPr>
          <w:sz w:val="24"/>
          <w:szCs w:val="24"/>
        </w:rPr>
        <w:t>Khadi</w:t>
      </w:r>
      <w:proofErr w:type="spellEnd"/>
      <w:r w:rsidRPr="004517D2">
        <w:rPr>
          <w:sz w:val="24"/>
          <w:szCs w:val="24"/>
        </w:rPr>
        <w:t xml:space="preserve"> and Village Industries Commission (KVIC).</w:t>
      </w:r>
    </w:p>
    <w:p w14:paraId="08E77675" w14:textId="1FDA6CE1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Budget matters, including preparation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Demands for Grants, BE/RE, and fund flow systems.</w:t>
      </w:r>
    </w:p>
    <w:p w14:paraId="32B81E7A" w14:textId="3836CD55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Implementation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Output-Outcome Monitoring Framework.</w:t>
      </w:r>
    </w:p>
    <w:p w14:paraId="5C75FC18" w14:textId="77777777" w:rsidR="00BB04CA" w:rsidRPr="004517D2" w:rsidRDefault="00BB04CA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Process Streamlining through technology integration and system optimization.</w:t>
      </w:r>
    </w:p>
    <w:p w14:paraId="35551364" w14:textId="4AA7BC8F" w:rsidR="00BB04CA" w:rsidRDefault="006F64BD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Nominee Director</w:t>
      </w:r>
      <w:r w:rsidR="00BB04CA" w:rsidRPr="004517D2">
        <w:rPr>
          <w:sz w:val="24"/>
          <w:szCs w:val="24"/>
        </w:rPr>
        <w:t xml:space="preserve"> on Board </w:t>
      </w:r>
      <w:r w:rsidR="00641617">
        <w:rPr>
          <w:sz w:val="24"/>
          <w:szCs w:val="24"/>
        </w:rPr>
        <w:t xml:space="preserve">of </w:t>
      </w:r>
      <w:r w:rsidR="00BB04CA" w:rsidRPr="004517D2">
        <w:rPr>
          <w:sz w:val="24"/>
          <w:szCs w:val="24"/>
        </w:rPr>
        <w:t>National Small Industries Corporation (NSIC), CPSE.</w:t>
      </w:r>
    </w:p>
    <w:p w14:paraId="65952BB9" w14:textId="3997E780" w:rsidR="000A332D" w:rsidRPr="002312AB" w:rsidRDefault="000A332D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2312AB">
        <w:rPr>
          <w:sz w:val="24"/>
          <w:szCs w:val="24"/>
        </w:rPr>
        <w:t xml:space="preserve">Strengthening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 xml:space="preserve">Data Governance Quality Index (DGQI)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 xml:space="preserve">the Ministry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>MSME.</w:t>
      </w:r>
    </w:p>
    <w:p w14:paraId="1DA69284" w14:textId="290C0933" w:rsidR="000A332D" w:rsidRPr="002312AB" w:rsidRDefault="000A332D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2312AB">
        <w:rPr>
          <w:sz w:val="24"/>
          <w:szCs w:val="24"/>
        </w:rPr>
        <w:t xml:space="preserve">Implementation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 xml:space="preserve">Third Party Evaluation and Appraisal Process for continuation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 xml:space="preserve">schemes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>the Ministry into 16</w:t>
      </w:r>
      <w:r w:rsidRPr="002312AB">
        <w:rPr>
          <w:sz w:val="24"/>
          <w:szCs w:val="24"/>
          <w:vertAlign w:val="superscript"/>
        </w:rPr>
        <w:t>th</w:t>
      </w:r>
      <w:r w:rsidRPr="002312AB">
        <w:rPr>
          <w:sz w:val="24"/>
          <w:szCs w:val="24"/>
        </w:rPr>
        <w:t xml:space="preserve"> Finance Commission Cycle.</w:t>
      </w:r>
    </w:p>
    <w:p w14:paraId="2A4D3733" w14:textId="4FA686D6" w:rsidR="000A332D" w:rsidRPr="002312AB" w:rsidRDefault="000A332D" w:rsidP="00E63F2A">
      <w:pPr>
        <w:pStyle w:val="ListParagraph"/>
        <w:numPr>
          <w:ilvl w:val="0"/>
          <w:numId w:val="4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2312AB">
        <w:rPr>
          <w:sz w:val="24"/>
          <w:szCs w:val="24"/>
        </w:rPr>
        <w:t xml:space="preserve">Nominated as the Chief Information Security </w:t>
      </w:r>
      <w:r w:rsidR="00641617" w:rsidRPr="002312AB">
        <w:rPr>
          <w:sz w:val="24"/>
          <w:szCs w:val="24"/>
        </w:rPr>
        <w:t>Of</w:t>
      </w:r>
      <w:r w:rsidRPr="002312AB">
        <w:rPr>
          <w:sz w:val="24"/>
          <w:szCs w:val="24"/>
        </w:rPr>
        <w:t xml:space="preserve">ficer, Web Master and Chief Information </w:t>
      </w:r>
      <w:r w:rsidR="00641617" w:rsidRPr="002312AB">
        <w:rPr>
          <w:sz w:val="24"/>
          <w:szCs w:val="24"/>
        </w:rPr>
        <w:t>Of</w:t>
      </w:r>
      <w:r w:rsidRPr="002312AB">
        <w:rPr>
          <w:sz w:val="24"/>
          <w:szCs w:val="24"/>
        </w:rPr>
        <w:t xml:space="preserve">ficer </w:t>
      </w:r>
      <w:r w:rsidR="00641617" w:rsidRPr="002312AB">
        <w:rPr>
          <w:sz w:val="24"/>
          <w:szCs w:val="24"/>
        </w:rPr>
        <w:t xml:space="preserve">of </w:t>
      </w:r>
      <w:r w:rsidRPr="002312AB">
        <w:rPr>
          <w:sz w:val="24"/>
          <w:szCs w:val="24"/>
        </w:rPr>
        <w:t>the Ministry.</w:t>
      </w:r>
    </w:p>
    <w:p w14:paraId="563DB436" w14:textId="4A4AD09F" w:rsidR="00BB04CA" w:rsidRPr="004517D2" w:rsidRDefault="00BB04CA" w:rsidP="004517D2">
      <w:p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</w:p>
    <w:p w14:paraId="2CE072CD" w14:textId="1DBE0FDE" w:rsidR="00BB04CA" w:rsidRPr="004517D2" w:rsidRDefault="00C20ED3" w:rsidP="0067263C">
      <w:pPr>
        <w:spacing w:after="120"/>
        <w:ind w:left="540" w:hanging="540"/>
        <w:rPr>
          <w:b/>
          <w:bCs/>
          <w:color w:val="0070C0"/>
          <w:sz w:val="24"/>
          <w:szCs w:val="24"/>
        </w:rPr>
      </w:pPr>
      <w:r w:rsidRPr="004517D2">
        <w:rPr>
          <w:b/>
          <w:bCs/>
          <w:color w:val="0070C0"/>
          <w:sz w:val="24"/>
          <w:szCs w:val="24"/>
        </w:rPr>
        <w:t xml:space="preserve">3.  </w:t>
      </w:r>
      <w:r w:rsidR="0067263C">
        <w:rPr>
          <w:b/>
          <w:bCs/>
          <w:color w:val="0070C0"/>
          <w:sz w:val="24"/>
          <w:szCs w:val="24"/>
        </w:rPr>
        <w:t xml:space="preserve">    </w:t>
      </w:r>
      <w:r w:rsidR="00BB04CA" w:rsidRPr="004517D2">
        <w:rPr>
          <w:b/>
          <w:bCs/>
          <w:color w:val="0070C0"/>
          <w:sz w:val="24"/>
          <w:szCs w:val="24"/>
        </w:rPr>
        <w:t xml:space="preserve">Ministry </w:t>
      </w:r>
      <w:r w:rsidR="00641617">
        <w:rPr>
          <w:b/>
          <w:bCs/>
          <w:color w:val="0070C0"/>
          <w:sz w:val="24"/>
          <w:szCs w:val="24"/>
        </w:rPr>
        <w:t xml:space="preserve">of </w:t>
      </w:r>
      <w:r w:rsidR="00BB04CA" w:rsidRPr="004517D2">
        <w:rPr>
          <w:b/>
          <w:bCs/>
          <w:color w:val="0070C0"/>
          <w:sz w:val="24"/>
          <w:szCs w:val="24"/>
        </w:rPr>
        <w:t>Food Processing Industries (12</w:t>
      </w:r>
      <w:r w:rsidR="00BB04CA" w:rsidRPr="004517D2">
        <w:rPr>
          <w:b/>
          <w:bCs/>
          <w:color w:val="0070C0"/>
          <w:sz w:val="24"/>
          <w:szCs w:val="24"/>
          <w:vertAlign w:val="superscript"/>
        </w:rPr>
        <w:t>th</w:t>
      </w:r>
      <w:r w:rsidR="00BB04CA" w:rsidRPr="004517D2">
        <w:rPr>
          <w:b/>
          <w:bCs/>
          <w:color w:val="0070C0"/>
          <w:sz w:val="24"/>
          <w:szCs w:val="24"/>
        </w:rPr>
        <w:t xml:space="preserve"> April, 2023 to 27</w:t>
      </w:r>
      <w:r w:rsidR="00BB04CA" w:rsidRPr="004517D2">
        <w:rPr>
          <w:b/>
          <w:bCs/>
          <w:color w:val="0070C0"/>
          <w:sz w:val="24"/>
          <w:szCs w:val="24"/>
          <w:vertAlign w:val="superscript"/>
        </w:rPr>
        <w:t>th</w:t>
      </w:r>
      <w:r w:rsidR="00BB04CA" w:rsidRPr="004517D2">
        <w:rPr>
          <w:b/>
          <w:bCs/>
          <w:color w:val="0070C0"/>
          <w:sz w:val="24"/>
          <w:szCs w:val="24"/>
        </w:rPr>
        <w:t xml:space="preserve"> September, 2023):</w:t>
      </w:r>
    </w:p>
    <w:p w14:paraId="52F3F439" w14:textId="2BBEA6D5" w:rsidR="00C46043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Knowledge Sessions formulation and Management for Conference on Processing for</w:t>
      </w:r>
      <w:r w:rsidR="007655F5" w:rsidRPr="004517D2">
        <w:rPr>
          <w:sz w:val="24"/>
          <w:szCs w:val="24"/>
        </w:rPr>
        <w:t xml:space="preserve"> </w:t>
      </w:r>
      <w:r w:rsidRPr="004517D2">
        <w:rPr>
          <w:sz w:val="24"/>
          <w:szCs w:val="24"/>
        </w:rPr>
        <w:t xml:space="preserve">Prosperity as part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World Food India 2023 event.</w:t>
      </w:r>
    </w:p>
    <w:p w14:paraId="5A753BFA" w14:textId="069AF8CB" w:rsidR="00AD60E7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Knowledge Content creation for World Food India 2023 event, including State Pr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iles, Country Pr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iles, Sector Pr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iles, Focus Papers, a Compendium on Food Processing Industries in India and a C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fee Table Book on the Sector.</w:t>
      </w:r>
    </w:p>
    <w:p w14:paraId="4A6D1EA3" w14:textId="219489C0" w:rsidR="00BB04CA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Co-Chaired Joint Working Groups with Australia on Wines and Whiskey respectively.</w:t>
      </w:r>
    </w:p>
    <w:p w14:paraId="573D32F9" w14:textId="0DFB54E3" w:rsidR="00BB04CA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Created a Convergence Hub on Ministry’s website comprising Innovation Hub and Mentorship, as a measure to develop ecosystem</w:t>
      </w:r>
      <w:r w:rsidR="000A332D"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="000A332D">
        <w:rPr>
          <w:sz w:val="24"/>
          <w:szCs w:val="24"/>
        </w:rPr>
        <w:t>the food processing sector</w:t>
      </w:r>
      <w:r w:rsidRPr="004517D2">
        <w:rPr>
          <w:sz w:val="24"/>
          <w:szCs w:val="24"/>
        </w:rPr>
        <w:t>.</w:t>
      </w:r>
    </w:p>
    <w:p w14:paraId="21103533" w14:textId="1FF1041A" w:rsidR="00AD60E7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Analysis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trade issues, taxation issues, economic data, FSSAI related matters and any other issues pertaining to the sector.</w:t>
      </w:r>
    </w:p>
    <w:p w14:paraId="6A4CF03A" w14:textId="609DCEB7" w:rsidR="00BB04CA" w:rsidRPr="004517D2" w:rsidRDefault="00BB04CA" w:rsidP="00E63F2A">
      <w:pPr>
        <w:pStyle w:val="ListParagraph"/>
        <w:numPr>
          <w:ilvl w:val="2"/>
          <w:numId w:val="2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Skill Development and innovation related concept preparation.</w:t>
      </w:r>
    </w:p>
    <w:p w14:paraId="1A53F700" w14:textId="6CD290D0" w:rsidR="00BB04CA" w:rsidRPr="004517D2" w:rsidRDefault="00BB04CA" w:rsidP="004517D2">
      <w:pPr>
        <w:pStyle w:val="ListParagraph"/>
        <w:tabs>
          <w:tab w:val="left" w:pos="540"/>
          <w:tab w:val="left" w:pos="1279"/>
          <w:tab w:val="left" w:pos="1280"/>
        </w:tabs>
        <w:spacing w:after="120"/>
        <w:ind w:left="540" w:right="-30" w:hanging="540"/>
        <w:jc w:val="both"/>
        <w:rPr>
          <w:sz w:val="24"/>
          <w:szCs w:val="24"/>
        </w:rPr>
      </w:pPr>
    </w:p>
    <w:p w14:paraId="10CA53BA" w14:textId="68A0F844" w:rsidR="00BB04CA" w:rsidRPr="004517D2" w:rsidRDefault="00C20ED3" w:rsidP="0067263C">
      <w:pPr>
        <w:pStyle w:val="Heading1"/>
        <w:spacing w:before="0" w:after="120"/>
        <w:ind w:left="540" w:hanging="540"/>
        <w:rPr>
          <w:color w:val="0070C0"/>
        </w:rPr>
      </w:pPr>
      <w:r w:rsidRPr="004517D2">
        <w:rPr>
          <w:color w:val="0070C0"/>
        </w:rPr>
        <w:t xml:space="preserve">4.  </w:t>
      </w:r>
      <w:r w:rsidR="0067263C">
        <w:rPr>
          <w:color w:val="0070C0"/>
        </w:rPr>
        <w:t xml:space="preserve">    </w:t>
      </w:r>
      <w:r w:rsidR="00BB04CA" w:rsidRPr="004517D2">
        <w:rPr>
          <w:color w:val="0070C0"/>
        </w:rPr>
        <w:t xml:space="preserve">Ministry </w:t>
      </w:r>
      <w:r w:rsidR="00641617">
        <w:rPr>
          <w:color w:val="0070C0"/>
        </w:rPr>
        <w:t xml:space="preserve">of </w:t>
      </w:r>
      <w:r w:rsidR="00BB04CA" w:rsidRPr="004517D2">
        <w:rPr>
          <w:color w:val="0070C0"/>
        </w:rPr>
        <w:t>Electronics and Information Technology (2013-2023):</w:t>
      </w:r>
    </w:p>
    <w:p w14:paraId="7A55A94E" w14:textId="13E39A67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Formulation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Strategy and Vision Documents for </w:t>
      </w:r>
      <w:r w:rsidR="000B7E44" w:rsidRPr="004517D2">
        <w:rPr>
          <w:sz w:val="24"/>
          <w:szCs w:val="24"/>
        </w:rPr>
        <w:t xml:space="preserve">the Ministry, Sectoral Group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Secretaries, NER and Plans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Action for specific areas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 work towards Digital India.</w:t>
      </w:r>
    </w:p>
    <w:p w14:paraId="434CFE9C" w14:textId="021387DF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Chief Vigilance 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ficer.</w:t>
      </w:r>
    </w:p>
    <w:p w14:paraId="7BD08873" w14:textId="1A375C5C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Nodal 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ficer for Grievances &amp; RTI.</w:t>
      </w:r>
    </w:p>
    <w:p w14:paraId="0A0FA58F" w14:textId="2E6080C9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Formulation and implementation </w:t>
      </w:r>
      <w:r w:rsidR="00641617">
        <w:rPr>
          <w:sz w:val="24"/>
          <w:szCs w:val="24"/>
        </w:rPr>
        <w:t xml:space="preserve">of </w:t>
      </w:r>
      <w:r w:rsidR="006F64BD" w:rsidRPr="004517D2">
        <w:rPr>
          <w:sz w:val="24"/>
          <w:szCs w:val="24"/>
        </w:rPr>
        <w:t>National</w:t>
      </w:r>
      <w:r w:rsidRPr="004517D2">
        <w:rPr>
          <w:sz w:val="24"/>
          <w:szCs w:val="24"/>
        </w:rPr>
        <w:t xml:space="preserve"> Language Translation Mission, Digital </w:t>
      </w:r>
      <w:r w:rsidR="006F64BD" w:rsidRPr="004517D2">
        <w:rPr>
          <w:sz w:val="24"/>
          <w:szCs w:val="24"/>
        </w:rPr>
        <w:t>India BHASHINI</w:t>
      </w:r>
      <w:r w:rsidRPr="004517D2">
        <w:rPr>
          <w:sz w:val="24"/>
          <w:szCs w:val="24"/>
        </w:rPr>
        <w:t>.</w:t>
      </w:r>
    </w:p>
    <w:p w14:paraId="154F0324" w14:textId="27CEC19E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Implementation </w:t>
      </w:r>
      <w:r w:rsidR="00641617">
        <w:rPr>
          <w:sz w:val="24"/>
          <w:szCs w:val="24"/>
        </w:rPr>
        <w:t xml:space="preserve">of </w:t>
      </w:r>
      <w:proofErr w:type="spellStart"/>
      <w:r w:rsidRPr="004517D2">
        <w:rPr>
          <w:sz w:val="24"/>
          <w:szCs w:val="24"/>
        </w:rPr>
        <w:t>Digidhan</w:t>
      </w:r>
      <w:proofErr w:type="spellEnd"/>
      <w:r w:rsidRPr="004517D2">
        <w:rPr>
          <w:sz w:val="24"/>
          <w:szCs w:val="24"/>
        </w:rPr>
        <w:t xml:space="preserve"> Mission and Promotion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Digital Payments - Incentive Schemes for Banks, </w:t>
      </w:r>
      <w:proofErr w:type="spellStart"/>
      <w:r w:rsidRPr="004517D2">
        <w:rPr>
          <w:sz w:val="24"/>
          <w:szCs w:val="24"/>
        </w:rPr>
        <w:t>Digidhan</w:t>
      </w:r>
      <w:proofErr w:type="spellEnd"/>
      <w:r w:rsidRPr="004517D2">
        <w:rPr>
          <w:sz w:val="24"/>
          <w:szCs w:val="24"/>
        </w:rPr>
        <w:t xml:space="preserve"> Awards for Banks.</w:t>
      </w:r>
    </w:p>
    <w:p w14:paraId="13384BA8" w14:textId="77777777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Coordination and Economic Planning.</w:t>
      </w:r>
    </w:p>
    <w:p w14:paraId="71BB1BC2" w14:textId="42EAC6E0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Digital India Publications - C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fee Table Book,</w:t>
      </w:r>
      <w:r w:rsidR="008E4450">
        <w:rPr>
          <w:sz w:val="24"/>
          <w:szCs w:val="24"/>
        </w:rPr>
        <w:t xml:space="preserve"> </w:t>
      </w:r>
      <w:r w:rsidRPr="004517D2">
        <w:rPr>
          <w:sz w:val="24"/>
          <w:szCs w:val="24"/>
        </w:rPr>
        <w:t>Compendium on pan India and States' pr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iles with respect to Digital India.</w:t>
      </w:r>
    </w:p>
    <w:p w14:paraId="3224D65E" w14:textId="626971B6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lastRenderedPageBreak/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Special Issues </w:t>
      </w:r>
      <w:r w:rsidR="00641617">
        <w:rPr>
          <w:sz w:val="24"/>
          <w:szCs w:val="24"/>
        </w:rPr>
        <w:t xml:space="preserve">of </w:t>
      </w:r>
      <w:proofErr w:type="spellStart"/>
      <w:r w:rsidRPr="004517D2">
        <w:rPr>
          <w:sz w:val="24"/>
          <w:szCs w:val="24"/>
        </w:rPr>
        <w:t>Yojana</w:t>
      </w:r>
      <w:proofErr w:type="spellEnd"/>
      <w:r w:rsidRPr="004517D2">
        <w:rPr>
          <w:sz w:val="24"/>
          <w:szCs w:val="24"/>
        </w:rPr>
        <w:t xml:space="preserve"> Magazine on Digital India </w:t>
      </w:r>
      <w:r w:rsidR="006F64BD" w:rsidRPr="004517D2">
        <w:rPr>
          <w:sz w:val="24"/>
          <w:szCs w:val="24"/>
        </w:rPr>
        <w:t>and Citizen</w:t>
      </w:r>
      <w:r w:rsidRPr="004517D2">
        <w:rPr>
          <w:sz w:val="24"/>
          <w:szCs w:val="24"/>
        </w:rPr>
        <w:t xml:space="preserve"> Centric Services.</w:t>
      </w:r>
    </w:p>
    <w:p w14:paraId="4A409569" w14:textId="5B6A0F98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="006F64BD" w:rsidRPr="004517D2">
        <w:rPr>
          <w:sz w:val="24"/>
          <w:szCs w:val="24"/>
        </w:rPr>
        <w:t>Report</w:t>
      </w:r>
      <w:r w:rsidRPr="004517D2">
        <w:rPr>
          <w:sz w:val="24"/>
          <w:szCs w:val="24"/>
        </w:rPr>
        <w:t xml:space="preserve"> on India's Trillion Dollar Digital Opportunity.</w:t>
      </w:r>
    </w:p>
    <w:p w14:paraId="2AB0BF01" w14:textId="101CD941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proofErr w:type="spellStart"/>
      <w:r w:rsidRPr="004517D2">
        <w:rPr>
          <w:sz w:val="24"/>
          <w:szCs w:val="24"/>
        </w:rPr>
        <w:t>Organisation</w:t>
      </w:r>
      <w:proofErr w:type="spellEnd"/>
      <w:r w:rsidRPr="004517D2"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Digital Payments </w:t>
      </w:r>
      <w:proofErr w:type="spellStart"/>
      <w:r w:rsidRPr="004517D2">
        <w:rPr>
          <w:sz w:val="24"/>
          <w:szCs w:val="24"/>
        </w:rPr>
        <w:t>Utsav</w:t>
      </w:r>
      <w:proofErr w:type="spellEnd"/>
      <w:r w:rsidRPr="004517D2">
        <w:rPr>
          <w:sz w:val="24"/>
          <w:szCs w:val="24"/>
        </w:rPr>
        <w:t xml:space="preserve"> and Digital Payments </w:t>
      </w:r>
      <w:proofErr w:type="spellStart"/>
      <w:r w:rsidRPr="004517D2">
        <w:rPr>
          <w:sz w:val="24"/>
          <w:szCs w:val="24"/>
        </w:rPr>
        <w:t>Sandesh</w:t>
      </w:r>
      <w:proofErr w:type="spellEnd"/>
      <w:r w:rsidRPr="004517D2">
        <w:rPr>
          <w:sz w:val="24"/>
          <w:szCs w:val="24"/>
        </w:rPr>
        <w:t xml:space="preserve"> </w:t>
      </w:r>
      <w:proofErr w:type="spellStart"/>
      <w:r w:rsidRPr="004517D2">
        <w:rPr>
          <w:sz w:val="24"/>
          <w:szCs w:val="24"/>
        </w:rPr>
        <w:t>Yatra</w:t>
      </w:r>
      <w:proofErr w:type="spellEnd"/>
      <w:r w:rsidRPr="004517D2">
        <w:rPr>
          <w:sz w:val="24"/>
          <w:szCs w:val="24"/>
        </w:rPr>
        <w:t xml:space="preserve"> for</w:t>
      </w:r>
      <w:r w:rsidR="006F64BD">
        <w:rPr>
          <w:sz w:val="24"/>
          <w:szCs w:val="24"/>
        </w:rPr>
        <w:t xml:space="preserve"> </w:t>
      </w:r>
      <w:r w:rsidRPr="004517D2">
        <w:rPr>
          <w:sz w:val="24"/>
          <w:szCs w:val="24"/>
        </w:rPr>
        <w:t>2021-22</w:t>
      </w:r>
      <w:r w:rsidR="00A52978" w:rsidRPr="004517D2">
        <w:rPr>
          <w:sz w:val="24"/>
          <w:szCs w:val="24"/>
        </w:rPr>
        <w:t xml:space="preserve"> </w:t>
      </w:r>
      <w:r w:rsidRPr="004517D2">
        <w:rPr>
          <w:sz w:val="24"/>
          <w:szCs w:val="24"/>
        </w:rPr>
        <w:t xml:space="preserve">and 2022-23 for promotion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digi</w:t>
      </w:r>
      <w:r w:rsidR="00660D64">
        <w:rPr>
          <w:sz w:val="24"/>
          <w:szCs w:val="24"/>
        </w:rPr>
        <w:t xml:space="preserve">tal payments across the country, and as part </w:t>
      </w:r>
      <w:r w:rsidR="00641617">
        <w:rPr>
          <w:sz w:val="24"/>
          <w:szCs w:val="24"/>
        </w:rPr>
        <w:t xml:space="preserve">of </w:t>
      </w:r>
      <w:r w:rsidR="00660D64">
        <w:rPr>
          <w:sz w:val="24"/>
          <w:szCs w:val="24"/>
        </w:rPr>
        <w:t>G20 summit.</w:t>
      </w:r>
    </w:p>
    <w:p w14:paraId="599C4561" w14:textId="24E0B623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Conduct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a special campaign for Promotion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Safe Digital Payments with Cyber-Cell</w:t>
      </w:r>
      <w:r w:rsidR="008E4450"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="006F64BD" w:rsidRPr="004517D2">
        <w:rPr>
          <w:sz w:val="24"/>
          <w:szCs w:val="24"/>
        </w:rPr>
        <w:t>Delhi</w:t>
      </w:r>
      <w:r w:rsidRPr="004517D2">
        <w:rPr>
          <w:sz w:val="24"/>
          <w:szCs w:val="24"/>
        </w:rPr>
        <w:t xml:space="preserve"> Police.</w:t>
      </w:r>
    </w:p>
    <w:p w14:paraId="5B1E8708" w14:textId="425FD64C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="006F64BD" w:rsidRPr="004517D2">
        <w:rPr>
          <w:sz w:val="24"/>
          <w:szCs w:val="24"/>
        </w:rPr>
        <w:t>C</w:t>
      </w:r>
      <w:r w:rsidR="00641617">
        <w:rPr>
          <w:sz w:val="24"/>
          <w:szCs w:val="24"/>
        </w:rPr>
        <w:t>of</w:t>
      </w:r>
      <w:r w:rsidR="006F64BD" w:rsidRPr="004517D2">
        <w:rPr>
          <w:sz w:val="24"/>
          <w:szCs w:val="24"/>
        </w:rPr>
        <w:t>fee</w:t>
      </w:r>
      <w:r w:rsidRPr="004517D2">
        <w:rPr>
          <w:sz w:val="24"/>
          <w:szCs w:val="24"/>
        </w:rPr>
        <w:t xml:space="preserve"> Table Book on Digital Payments.</w:t>
      </w:r>
    </w:p>
    <w:p w14:paraId="3D2F3438" w14:textId="12E40BB6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Compendium on Digital Payments with pan India </w:t>
      </w:r>
      <w:r w:rsidR="006F64BD" w:rsidRPr="004517D2">
        <w:rPr>
          <w:sz w:val="24"/>
          <w:szCs w:val="24"/>
        </w:rPr>
        <w:t>and States’</w:t>
      </w:r>
      <w:r w:rsidRPr="004517D2">
        <w:rPr>
          <w:sz w:val="24"/>
          <w:szCs w:val="24"/>
        </w:rPr>
        <w:t xml:space="preserve"> pr</w:t>
      </w:r>
      <w:r w:rsidR="00641617">
        <w:rPr>
          <w:sz w:val="24"/>
          <w:szCs w:val="24"/>
        </w:rPr>
        <w:t>of</w:t>
      </w:r>
      <w:r w:rsidRPr="004517D2">
        <w:rPr>
          <w:sz w:val="24"/>
          <w:szCs w:val="24"/>
        </w:rPr>
        <w:t>iles.</w:t>
      </w:r>
    </w:p>
    <w:p w14:paraId="56F31AEA" w14:textId="5F305B82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 xml:space="preserve">Compilation and Publication </w:t>
      </w:r>
      <w:r w:rsidR="00641617">
        <w:rPr>
          <w:sz w:val="24"/>
          <w:szCs w:val="24"/>
        </w:rPr>
        <w:t xml:space="preserve">of </w:t>
      </w:r>
      <w:r w:rsidR="00A769D5">
        <w:rPr>
          <w:sz w:val="24"/>
          <w:szCs w:val="24"/>
        </w:rPr>
        <w:t xml:space="preserve">Compendium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Thought Leadership Articles on Digital Payments with</w:t>
      </w:r>
      <w:r w:rsidR="008E4450">
        <w:rPr>
          <w:sz w:val="24"/>
          <w:szCs w:val="24"/>
        </w:rPr>
        <w:t xml:space="preserve"> </w:t>
      </w:r>
      <w:r w:rsidRPr="004517D2">
        <w:rPr>
          <w:sz w:val="24"/>
          <w:szCs w:val="24"/>
        </w:rPr>
        <w:t>contributions from stakeholders in the Digital Payments Ecosystem.</w:t>
      </w:r>
    </w:p>
    <w:p w14:paraId="475C634A" w14:textId="19FF95EA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proofErr w:type="spellStart"/>
      <w:r w:rsidRPr="004517D2">
        <w:rPr>
          <w:sz w:val="24"/>
          <w:szCs w:val="24"/>
        </w:rPr>
        <w:t>Organisation</w:t>
      </w:r>
      <w:proofErr w:type="spellEnd"/>
      <w:r w:rsidRPr="004517D2"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Trainings and Talks for Preventive Vigilance for </w:t>
      </w:r>
      <w:proofErr w:type="spellStart"/>
      <w:r w:rsidRPr="004517D2">
        <w:rPr>
          <w:sz w:val="24"/>
          <w:szCs w:val="24"/>
        </w:rPr>
        <w:t>MeitY</w:t>
      </w:r>
      <w:proofErr w:type="spellEnd"/>
      <w:r w:rsidRPr="004517D2">
        <w:rPr>
          <w:sz w:val="24"/>
          <w:szCs w:val="24"/>
        </w:rPr>
        <w:t xml:space="preserve"> and its</w:t>
      </w:r>
      <w:r w:rsidR="008E4450">
        <w:rPr>
          <w:sz w:val="24"/>
          <w:szCs w:val="24"/>
        </w:rPr>
        <w:t xml:space="preserve"> </w:t>
      </w:r>
      <w:proofErr w:type="spellStart"/>
      <w:r w:rsidRPr="004517D2">
        <w:rPr>
          <w:sz w:val="24"/>
          <w:szCs w:val="24"/>
        </w:rPr>
        <w:t>Organisations</w:t>
      </w:r>
      <w:proofErr w:type="spellEnd"/>
      <w:r w:rsidRPr="004517D2">
        <w:rPr>
          <w:sz w:val="24"/>
          <w:szCs w:val="24"/>
        </w:rPr>
        <w:t>.</w:t>
      </w:r>
    </w:p>
    <w:p w14:paraId="1C743ADA" w14:textId="71C28930" w:rsidR="00BB04CA" w:rsidRPr="004517D2" w:rsidRDefault="00BB04CA" w:rsidP="00E63F2A">
      <w:pPr>
        <w:pStyle w:val="ListParagraph"/>
        <w:numPr>
          <w:ilvl w:val="2"/>
          <w:numId w:val="9"/>
        </w:numPr>
        <w:tabs>
          <w:tab w:val="left" w:pos="540"/>
        </w:tabs>
        <w:spacing w:after="120"/>
        <w:ind w:left="540" w:right="-30" w:hanging="540"/>
        <w:jc w:val="both"/>
        <w:rPr>
          <w:sz w:val="24"/>
          <w:szCs w:val="24"/>
        </w:rPr>
      </w:pPr>
      <w:proofErr w:type="spellStart"/>
      <w:r w:rsidRPr="004517D2">
        <w:rPr>
          <w:sz w:val="24"/>
          <w:szCs w:val="24"/>
        </w:rPr>
        <w:t>Organisation</w:t>
      </w:r>
      <w:proofErr w:type="spellEnd"/>
      <w:r w:rsidRPr="004517D2">
        <w:rPr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Vigilance Awareness Fortnight with the participation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 xml:space="preserve">employees </w:t>
      </w:r>
      <w:r w:rsidR="00641617">
        <w:rPr>
          <w:sz w:val="24"/>
          <w:szCs w:val="24"/>
        </w:rPr>
        <w:t xml:space="preserve">of </w:t>
      </w:r>
      <w:proofErr w:type="spellStart"/>
      <w:r w:rsidRPr="004517D2">
        <w:rPr>
          <w:sz w:val="24"/>
          <w:szCs w:val="24"/>
        </w:rPr>
        <w:t>MeitY</w:t>
      </w:r>
      <w:proofErr w:type="spellEnd"/>
      <w:r w:rsidRPr="004517D2">
        <w:rPr>
          <w:sz w:val="24"/>
          <w:szCs w:val="24"/>
        </w:rPr>
        <w:t xml:space="preserve"> and its </w:t>
      </w:r>
      <w:proofErr w:type="spellStart"/>
      <w:r w:rsidRPr="004517D2">
        <w:rPr>
          <w:sz w:val="24"/>
          <w:szCs w:val="24"/>
        </w:rPr>
        <w:t>Organisations</w:t>
      </w:r>
      <w:proofErr w:type="spellEnd"/>
      <w:r w:rsidRPr="004517D2">
        <w:rPr>
          <w:sz w:val="24"/>
          <w:szCs w:val="24"/>
        </w:rPr>
        <w:t>.</w:t>
      </w:r>
    </w:p>
    <w:p w14:paraId="650A606A" w14:textId="77777777" w:rsidR="00BB04CA" w:rsidRPr="004517D2" w:rsidRDefault="00BB04CA" w:rsidP="004517D2">
      <w:pPr>
        <w:pStyle w:val="ListParagraph"/>
        <w:tabs>
          <w:tab w:val="left" w:pos="540"/>
          <w:tab w:val="left" w:pos="1279"/>
          <w:tab w:val="left" w:pos="1280"/>
        </w:tabs>
        <w:spacing w:after="120"/>
        <w:ind w:left="540" w:right="-30" w:hanging="540"/>
        <w:jc w:val="both"/>
        <w:rPr>
          <w:sz w:val="24"/>
          <w:szCs w:val="24"/>
        </w:rPr>
      </w:pPr>
    </w:p>
    <w:p w14:paraId="69C6D27F" w14:textId="351F833B" w:rsidR="00BB04CA" w:rsidRPr="004517D2" w:rsidRDefault="0042008E" w:rsidP="0067263C">
      <w:pPr>
        <w:pStyle w:val="Heading1"/>
        <w:spacing w:before="157" w:after="120"/>
        <w:ind w:left="540" w:hanging="540"/>
        <w:rPr>
          <w:color w:val="0070C0"/>
        </w:rPr>
      </w:pPr>
      <w:r w:rsidRPr="004517D2">
        <w:rPr>
          <w:color w:val="0070C0"/>
        </w:rPr>
        <w:t>5</w:t>
      </w:r>
      <w:r w:rsidR="00BB04CA" w:rsidRPr="004517D2">
        <w:rPr>
          <w:color w:val="0070C0"/>
        </w:rPr>
        <w:t>.</w:t>
      </w:r>
      <w:r w:rsidRPr="004517D2">
        <w:rPr>
          <w:color w:val="0070C0"/>
        </w:rPr>
        <w:tab/>
      </w:r>
      <w:r w:rsidR="00BB04CA" w:rsidRPr="004517D2">
        <w:rPr>
          <w:color w:val="0070C0"/>
        </w:rPr>
        <w:t>Ministry</w:t>
      </w:r>
      <w:r w:rsidR="00BB04CA" w:rsidRPr="004517D2">
        <w:rPr>
          <w:color w:val="0070C0"/>
          <w:spacing w:val="-5"/>
        </w:rPr>
        <w:t xml:space="preserve"> </w:t>
      </w:r>
      <w:r w:rsidR="00641617">
        <w:rPr>
          <w:color w:val="0070C0"/>
        </w:rPr>
        <w:t xml:space="preserve">of </w:t>
      </w:r>
      <w:r w:rsidR="00BB04CA" w:rsidRPr="004517D2">
        <w:rPr>
          <w:color w:val="0070C0"/>
        </w:rPr>
        <w:t>Education,</w:t>
      </w:r>
      <w:r w:rsidR="00BB04CA" w:rsidRPr="004517D2">
        <w:rPr>
          <w:color w:val="0070C0"/>
          <w:spacing w:val="1"/>
        </w:rPr>
        <w:t xml:space="preserve"> </w:t>
      </w:r>
      <w:r w:rsidR="00BB04CA" w:rsidRPr="004517D2">
        <w:rPr>
          <w:color w:val="0070C0"/>
        </w:rPr>
        <w:t>Department</w:t>
      </w:r>
      <w:r w:rsidR="00BB04CA" w:rsidRPr="004517D2">
        <w:rPr>
          <w:color w:val="0070C0"/>
          <w:spacing w:val="-1"/>
        </w:rPr>
        <w:t xml:space="preserve"> </w:t>
      </w:r>
      <w:r w:rsidR="00641617">
        <w:rPr>
          <w:color w:val="0070C0"/>
        </w:rPr>
        <w:t xml:space="preserve">of </w:t>
      </w:r>
      <w:r w:rsidR="00BB04CA" w:rsidRPr="004517D2">
        <w:rPr>
          <w:color w:val="0070C0"/>
        </w:rPr>
        <w:t>School</w:t>
      </w:r>
      <w:r w:rsidR="00BB04CA" w:rsidRPr="004517D2">
        <w:rPr>
          <w:color w:val="0070C0"/>
          <w:spacing w:val="-2"/>
        </w:rPr>
        <w:t xml:space="preserve"> </w:t>
      </w:r>
      <w:r w:rsidR="00BB04CA" w:rsidRPr="004517D2">
        <w:rPr>
          <w:color w:val="0070C0"/>
        </w:rPr>
        <w:t>Education</w:t>
      </w:r>
      <w:r w:rsidR="00BB04CA" w:rsidRPr="004517D2">
        <w:rPr>
          <w:color w:val="0070C0"/>
          <w:spacing w:val="-3"/>
        </w:rPr>
        <w:t xml:space="preserve"> </w:t>
      </w:r>
      <w:r w:rsidR="00BB04CA" w:rsidRPr="004517D2">
        <w:rPr>
          <w:color w:val="0070C0"/>
        </w:rPr>
        <w:t>&amp;</w:t>
      </w:r>
      <w:r w:rsidR="00BB04CA" w:rsidRPr="004517D2">
        <w:rPr>
          <w:color w:val="0070C0"/>
          <w:spacing w:val="-2"/>
        </w:rPr>
        <w:t xml:space="preserve"> </w:t>
      </w:r>
      <w:r w:rsidR="00BB04CA" w:rsidRPr="004517D2">
        <w:rPr>
          <w:color w:val="0070C0"/>
        </w:rPr>
        <w:t>Literacy</w:t>
      </w:r>
      <w:r w:rsidR="00BB04CA" w:rsidRPr="004517D2">
        <w:rPr>
          <w:color w:val="0070C0"/>
          <w:spacing w:val="-2"/>
        </w:rPr>
        <w:t xml:space="preserve"> </w:t>
      </w:r>
      <w:r w:rsidR="00BB04CA" w:rsidRPr="004517D2">
        <w:rPr>
          <w:color w:val="0070C0"/>
        </w:rPr>
        <w:t>(2006-2013):</w:t>
      </w:r>
    </w:p>
    <w:p w14:paraId="3606FF58" w14:textId="5D91922F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Formulation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proofErr w:type="gramStart"/>
      <w:r w:rsidR="00463C56">
        <w:rPr>
          <w:sz w:val="24"/>
          <w:szCs w:val="24"/>
        </w:rPr>
        <w:t>T</w:t>
      </w:r>
      <w:r w:rsidRPr="004517D2">
        <w:rPr>
          <w:sz w:val="24"/>
          <w:szCs w:val="24"/>
        </w:rPr>
        <w:t>he</w:t>
      </w:r>
      <w:proofErr w:type="gramEnd"/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Right to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Education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Act</w:t>
      </w:r>
      <w:r w:rsidR="00463C56">
        <w:rPr>
          <w:sz w:val="24"/>
          <w:szCs w:val="24"/>
        </w:rPr>
        <w:t>, 2009</w:t>
      </w:r>
      <w:r w:rsidRPr="004517D2">
        <w:rPr>
          <w:sz w:val="24"/>
          <w:szCs w:val="24"/>
        </w:rPr>
        <w:t>.</w:t>
      </w:r>
    </w:p>
    <w:p w14:paraId="457EB546" w14:textId="477EE8D4" w:rsidR="00BB04CA" w:rsidRPr="004517D2" w:rsidRDefault="006F64BD" w:rsidP="00E63F2A">
      <w:pPr>
        <w:pStyle w:val="ListParagraph"/>
        <w:numPr>
          <w:ilvl w:val="2"/>
          <w:numId w:val="5"/>
        </w:numPr>
        <w:tabs>
          <w:tab w:val="left" w:pos="540"/>
          <w:tab w:val="left" w:pos="1279"/>
          <w:tab w:val="left" w:pos="1280"/>
        </w:tabs>
        <w:spacing w:before="43"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Formulation</w:t>
      </w:r>
      <w:r w:rsidRPr="004517D2">
        <w:rPr>
          <w:spacing w:val="-3"/>
          <w:sz w:val="24"/>
          <w:szCs w:val="24"/>
        </w:rPr>
        <w:t xml:space="preserve"> and</w:t>
      </w:r>
      <w:r w:rsidR="00BB04CA" w:rsidRPr="004517D2">
        <w:rPr>
          <w:spacing w:val="-3"/>
          <w:sz w:val="24"/>
          <w:szCs w:val="24"/>
        </w:rPr>
        <w:t xml:space="preserve"> implementation </w:t>
      </w:r>
      <w:r w:rsidR="00641617">
        <w:rPr>
          <w:spacing w:val="-3"/>
          <w:sz w:val="24"/>
          <w:szCs w:val="24"/>
        </w:rPr>
        <w:t xml:space="preserve">of </w:t>
      </w:r>
      <w:proofErr w:type="spellStart"/>
      <w:r w:rsidR="00BB04CA" w:rsidRPr="004517D2">
        <w:rPr>
          <w:sz w:val="24"/>
          <w:szCs w:val="24"/>
        </w:rPr>
        <w:t>Saakshar</w:t>
      </w:r>
      <w:proofErr w:type="spellEnd"/>
      <w:r w:rsidR="00BB04CA" w:rsidRPr="004517D2">
        <w:rPr>
          <w:sz w:val="24"/>
          <w:szCs w:val="24"/>
        </w:rPr>
        <w:t xml:space="preserve"> Bharat</w:t>
      </w:r>
      <w:r w:rsidR="00BB04CA" w:rsidRPr="004517D2">
        <w:rPr>
          <w:spacing w:val="-3"/>
          <w:sz w:val="24"/>
          <w:szCs w:val="24"/>
        </w:rPr>
        <w:t xml:space="preserve"> </w:t>
      </w:r>
      <w:r w:rsidR="00BB04CA" w:rsidRPr="004517D2">
        <w:rPr>
          <w:sz w:val="24"/>
          <w:szCs w:val="24"/>
        </w:rPr>
        <w:t>Mission</w:t>
      </w:r>
      <w:r w:rsidR="00BB04CA" w:rsidRPr="004517D2">
        <w:rPr>
          <w:spacing w:val="-3"/>
          <w:sz w:val="24"/>
          <w:szCs w:val="24"/>
        </w:rPr>
        <w:t xml:space="preserve"> </w:t>
      </w:r>
      <w:r w:rsidR="00BB04CA" w:rsidRPr="004517D2">
        <w:rPr>
          <w:sz w:val="24"/>
          <w:szCs w:val="24"/>
        </w:rPr>
        <w:t>for</w:t>
      </w:r>
      <w:r w:rsidR="00BB04CA" w:rsidRPr="004517D2">
        <w:rPr>
          <w:spacing w:val="-3"/>
          <w:sz w:val="24"/>
          <w:szCs w:val="24"/>
        </w:rPr>
        <w:t xml:space="preserve"> </w:t>
      </w:r>
      <w:r w:rsidR="00BB04CA" w:rsidRPr="004517D2">
        <w:rPr>
          <w:sz w:val="24"/>
          <w:szCs w:val="24"/>
        </w:rPr>
        <w:t>Adult</w:t>
      </w:r>
      <w:r w:rsidR="00BB04CA" w:rsidRPr="004517D2">
        <w:rPr>
          <w:spacing w:val="-2"/>
          <w:sz w:val="24"/>
          <w:szCs w:val="24"/>
        </w:rPr>
        <w:t xml:space="preserve"> </w:t>
      </w:r>
      <w:r w:rsidR="00BB04CA" w:rsidRPr="004517D2">
        <w:rPr>
          <w:sz w:val="24"/>
          <w:szCs w:val="24"/>
        </w:rPr>
        <w:t>Education.</w:t>
      </w:r>
    </w:p>
    <w:p w14:paraId="28FD2442" w14:textId="7392AF05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Representative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India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in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the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General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 xml:space="preserve">Assembly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UNESCO,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 xml:space="preserve">Education </w:t>
      </w:r>
      <w:proofErr w:type="gramStart"/>
      <w:r w:rsidRPr="004517D2">
        <w:rPr>
          <w:sz w:val="24"/>
          <w:szCs w:val="24"/>
        </w:rPr>
        <w:t>For</w:t>
      </w:r>
      <w:proofErr w:type="gramEnd"/>
      <w:r w:rsidRPr="004517D2">
        <w:rPr>
          <w:spacing w:val="-5"/>
          <w:sz w:val="24"/>
          <w:szCs w:val="24"/>
        </w:rPr>
        <w:t xml:space="preserve"> </w:t>
      </w:r>
      <w:r w:rsidRPr="004517D2">
        <w:rPr>
          <w:sz w:val="24"/>
          <w:szCs w:val="24"/>
        </w:rPr>
        <w:t>All.</w:t>
      </w:r>
    </w:p>
    <w:p w14:paraId="1264CC0D" w14:textId="0F9AEA3A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before="43"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Conduct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Mid-Decade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Assessment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for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Education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For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All for</w:t>
      </w:r>
      <w:r w:rsidRPr="004517D2">
        <w:rPr>
          <w:spacing w:val="1"/>
          <w:sz w:val="24"/>
          <w:szCs w:val="24"/>
        </w:rPr>
        <w:t xml:space="preserve"> </w:t>
      </w:r>
      <w:r w:rsidRPr="004517D2">
        <w:rPr>
          <w:sz w:val="24"/>
          <w:szCs w:val="24"/>
        </w:rPr>
        <w:t>India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as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a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whole</w:t>
      </w:r>
      <w:r w:rsidR="00463C56">
        <w:rPr>
          <w:spacing w:val="-2"/>
          <w:sz w:val="24"/>
          <w:szCs w:val="24"/>
        </w:rPr>
        <w:t xml:space="preserve"> </w:t>
      </w:r>
      <w:proofErr w:type="gramStart"/>
      <w:r w:rsidR="00463C56">
        <w:rPr>
          <w:spacing w:val="-2"/>
          <w:sz w:val="24"/>
          <w:szCs w:val="24"/>
        </w:rPr>
        <w:t xml:space="preserve">and  </w:t>
      </w:r>
      <w:r w:rsidRPr="004517D2">
        <w:rPr>
          <w:sz w:val="24"/>
          <w:szCs w:val="24"/>
        </w:rPr>
        <w:t>State</w:t>
      </w:r>
      <w:r w:rsidR="00463C56">
        <w:rPr>
          <w:sz w:val="24"/>
          <w:szCs w:val="24"/>
        </w:rPr>
        <w:t>s</w:t>
      </w:r>
      <w:proofErr w:type="gramEnd"/>
      <w:r w:rsidRPr="004517D2">
        <w:rPr>
          <w:sz w:val="24"/>
          <w:szCs w:val="24"/>
        </w:rPr>
        <w:t>.</w:t>
      </w:r>
    </w:p>
    <w:p w14:paraId="3FF4BA8E" w14:textId="568CDEBA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before="41"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Implementation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Scheme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for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Support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to NGOs</w:t>
      </w:r>
      <w:r w:rsidRPr="004517D2">
        <w:rPr>
          <w:spacing w:val="2"/>
          <w:sz w:val="24"/>
          <w:szCs w:val="24"/>
        </w:rPr>
        <w:t xml:space="preserve"> </w:t>
      </w:r>
      <w:r w:rsidRPr="004517D2">
        <w:rPr>
          <w:sz w:val="24"/>
          <w:szCs w:val="24"/>
        </w:rPr>
        <w:t>for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Vocational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Training.</w:t>
      </w:r>
    </w:p>
    <w:p w14:paraId="2AA5BD64" w14:textId="1A3FF7EF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79"/>
          <w:tab w:val="left" w:pos="1280"/>
        </w:tabs>
        <w:spacing w:before="41" w:after="120"/>
        <w:ind w:left="540" w:hanging="540"/>
        <w:jc w:val="both"/>
        <w:rPr>
          <w:sz w:val="24"/>
          <w:szCs w:val="24"/>
        </w:rPr>
      </w:pPr>
      <w:proofErr w:type="spellStart"/>
      <w:r w:rsidRPr="004517D2">
        <w:rPr>
          <w:sz w:val="24"/>
          <w:szCs w:val="24"/>
        </w:rPr>
        <w:t>Organisation</w:t>
      </w:r>
      <w:proofErr w:type="spellEnd"/>
      <w:r w:rsidRPr="004517D2">
        <w:rPr>
          <w:spacing w:val="-4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International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Conference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on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Literacy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for</w:t>
      </w:r>
      <w:r w:rsidRPr="004517D2">
        <w:rPr>
          <w:spacing w:val="-4"/>
          <w:sz w:val="24"/>
          <w:szCs w:val="24"/>
        </w:rPr>
        <w:t xml:space="preserve"> </w:t>
      </w:r>
      <w:r w:rsidRPr="004517D2">
        <w:rPr>
          <w:sz w:val="24"/>
          <w:szCs w:val="24"/>
        </w:rPr>
        <w:t>Sustainable Development.</w:t>
      </w:r>
    </w:p>
    <w:p w14:paraId="335F7D12" w14:textId="4AEE8428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before="41"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Representative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Ministry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Education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on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Board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National</w:t>
      </w:r>
      <w:r w:rsidRPr="004517D2">
        <w:rPr>
          <w:spacing w:val="-3"/>
          <w:sz w:val="24"/>
          <w:szCs w:val="24"/>
        </w:rPr>
        <w:t xml:space="preserve"> </w:t>
      </w:r>
      <w:proofErr w:type="gramStart"/>
      <w:r w:rsidRPr="004517D2">
        <w:rPr>
          <w:sz w:val="24"/>
          <w:szCs w:val="24"/>
        </w:rPr>
        <w:t>Bal</w:t>
      </w:r>
      <w:proofErr w:type="gramEnd"/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Bhawan.</w:t>
      </w:r>
    </w:p>
    <w:p w14:paraId="714DE9E9" w14:textId="23B201B9" w:rsidR="00BB04CA" w:rsidRPr="004517D2" w:rsidRDefault="00BB04CA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after="120"/>
        <w:ind w:left="540" w:right="-3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Formulation</w:t>
      </w:r>
      <w:r w:rsidRPr="004517D2">
        <w:rPr>
          <w:spacing w:val="-4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India's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stand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on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Education</w:t>
      </w:r>
      <w:r w:rsidRPr="004517D2">
        <w:rPr>
          <w:spacing w:val="-3"/>
          <w:sz w:val="24"/>
          <w:szCs w:val="24"/>
        </w:rPr>
        <w:t xml:space="preserve"> </w:t>
      </w:r>
      <w:proofErr w:type="gramStart"/>
      <w:r w:rsidRPr="004517D2">
        <w:rPr>
          <w:sz w:val="24"/>
          <w:szCs w:val="24"/>
        </w:rPr>
        <w:t>For</w:t>
      </w:r>
      <w:proofErr w:type="gramEnd"/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All,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Sustainable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Development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Goals,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etc.</w:t>
      </w:r>
      <w:r w:rsidRPr="004517D2">
        <w:rPr>
          <w:spacing w:val="-57"/>
          <w:sz w:val="24"/>
          <w:szCs w:val="24"/>
        </w:rPr>
        <w:t xml:space="preserve"> </w:t>
      </w:r>
      <w:r w:rsidRPr="004517D2">
        <w:rPr>
          <w:sz w:val="24"/>
          <w:szCs w:val="24"/>
        </w:rPr>
        <w:t>in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UNESCO</w:t>
      </w:r>
      <w:r w:rsidRPr="004517D2">
        <w:rPr>
          <w:spacing w:val="1"/>
          <w:sz w:val="24"/>
          <w:szCs w:val="24"/>
        </w:rPr>
        <w:t xml:space="preserve"> </w:t>
      </w:r>
      <w:r w:rsidRPr="004517D2">
        <w:rPr>
          <w:sz w:val="24"/>
          <w:szCs w:val="24"/>
        </w:rPr>
        <w:t>and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other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International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fora.</w:t>
      </w:r>
    </w:p>
    <w:p w14:paraId="6F030E90" w14:textId="36786575" w:rsidR="008657E6" w:rsidRPr="004517D2" w:rsidRDefault="00B41497" w:rsidP="00E63F2A">
      <w:pPr>
        <w:pStyle w:val="ListParagraph"/>
        <w:numPr>
          <w:ilvl w:val="2"/>
          <w:numId w:val="5"/>
        </w:numPr>
        <w:tabs>
          <w:tab w:val="left" w:pos="540"/>
          <w:tab w:val="left" w:pos="1280"/>
        </w:tabs>
        <w:spacing w:before="41"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Reforms in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Teachers'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Training.</w:t>
      </w:r>
    </w:p>
    <w:p w14:paraId="067EC284" w14:textId="77777777" w:rsidR="004517D2" w:rsidRDefault="004517D2" w:rsidP="004517D2">
      <w:pPr>
        <w:pStyle w:val="Heading1"/>
        <w:tabs>
          <w:tab w:val="left" w:pos="540"/>
        </w:tabs>
        <w:spacing w:before="157" w:after="120"/>
        <w:ind w:left="540" w:hanging="540"/>
        <w:rPr>
          <w:color w:val="0070C0"/>
        </w:rPr>
      </w:pPr>
    </w:p>
    <w:p w14:paraId="0992FAD5" w14:textId="2C776C8E" w:rsidR="004D05B9" w:rsidRPr="004517D2" w:rsidRDefault="00C20ED3" w:rsidP="0067263C">
      <w:pPr>
        <w:pStyle w:val="Heading1"/>
        <w:spacing w:before="157" w:after="120"/>
        <w:ind w:left="540" w:hanging="540"/>
        <w:rPr>
          <w:color w:val="0070C0"/>
        </w:rPr>
      </w:pPr>
      <w:r w:rsidRPr="004517D2">
        <w:rPr>
          <w:color w:val="0070C0"/>
        </w:rPr>
        <w:t xml:space="preserve">6.   </w:t>
      </w:r>
      <w:r w:rsidR="0067263C">
        <w:rPr>
          <w:color w:val="0070C0"/>
        </w:rPr>
        <w:t xml:space="preserve">   </w:t>
      </w:r>
      <w:r w:rsidR="004D05B9" w:rsidRPr="004517D2">
        <w:rPr>
          <w:color w:val="0070C0"/>
        </w:rPr>
        <w:t xml:space="preserve">Ministry </w:t>
      </w:r>
      <w:r w:rsidR="00641617">
        <w:rPr>
          <w:color w:val="0070C0"/>
        </w:rPr>
        <w:t xml:space="preserve">of </w:t>
      </w:r>
      <w:proofErr w:type="spellStart"/>
      <w:r w:rsidR="004D05B9" w:rsidRPr="004517D2">
        <w:rPr>
          <w:color w:val="0070C0"/>
        </w:rPr>
        <w:t>Labour</w:t>
      </w:r>
      <w:proofErr w:type="spellEnd"/>
      <w:r w:rsidR="004D05B9" w:rsidRPr="004517D2">
        <w:rPr>
          <w:color w:val="0070C0"/>
        </w:rPr>
        <w:t xml:space="preserve"> &amp; Employment (1997-2006):</w:t>
      </w:r>
    </w:p>
    <w:p w14:paraId="28EBBAEB" w14:textId="6D614EC1" w:rsidR="004D05B9" w:rsidRPr="004517D2" w:rsidRDefault="004D05B9" w:rsidP="00E63F2A">
      <w:pPr>
        <w:pStyle w:val="ListParagraph"/>
        <w:numPr>
          <w:ilvl w:val="2"/>
          <w:numId w:val="3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Formulation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India's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stand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on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ratification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various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ILO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Conventions,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especially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those</w:t>
      </w:r>
      <w:r w:rsidRPr="004517D2">
        <w:rPr>
          <w:spacing w:val="-57"/>
          <w:sz w:val="24"/>
          <w:szCs w:val="24"/>
        </w:rPr>
        <w:t xml:space="preserve">                       </w:t>
      </w:r>
      <w:r w:rsidRPr="004517D2">
        <w:rPr>
          <w:sz w:val="24"/>
          <w:szCs w:val="24"/>
        </w:rPr>
        <w:t>dealing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with</w:t>
      </w:r>
      <w:r w:rsidRPr="004517D2">
        <w:rPr>
          <w:spacing w:val="2"/>
          <w:sz w:val="24"/>
          <w:szCs w:val="24"/>
        </w:rPr>
        <w:t xml:space="preserve"> </w:t>
      </w:r>
      <w:r w:rsidRPr="004517D2">
        <w:rPr>
          <w:sz w:val="24"/>
          <w:szCs w:val="24"/>
        </w:rPr>
        <w:t>rights</w:t>
      </w:r>
      <w:r w:rsidRPr="004517D2">
        <w:rPr>
          <w:spacing w:val="-1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workers,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child</w:t>
      </w:r>
      <w:r w:rsidRPr="004517D2">
        <w:rPr>
          <w:spacing w:val="-2"/>
          <w:sz w:val="24"/>
          <w:szCs w:val="24"/>
        </w:rPr>
        <w:t xml:space="preserve"> </w:t>
      </w:r>
      <w:proofErr w:type="spellStart"/>
      <w:r w:rsidRPr="004517D2">
        <w:rPr>
          <w:sz w:val="24"/>
          <w:szCs w:val="24"/>
        </w:rPr>
        <w:t>labour</w:t>
      </w:r>
      <w:proofErr w:type="spellEnd"/>
      <w:r w:rsidRPr="004517D2">
        <w:rPr>
          <w:sz w:val="24"/>
          <w:szCs w:val="24"/>
        </w:rPr>
        <w:t>,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etc.</w:t>
      </w:r>
    </w:p>
    <w:p w14:paraId="766E9B44" w14:textId="24790EE6" w:rsidR="004D05B9" w:rsidRPr="004517D2" w:rsidRDefault="004D05B9" w:rsidP="00E63F2A">
      <w:pPr>
        <w:pStyle w:val="ListParagraph"/>
        <w:numPr>
          <w:ilvl w:val="2"/>
          <w:numId w:val="3"/>
        </w:numPr>
        <w:tabs>
          <w:tab w:val="left" w:pos="540"/>
        </w:tabs>
        <w:spacing w:after="120"/>
        <w:ind w:left="540" w:hanging="540"/>
        <w:jc w:val="both"/>
        <w:rPr>
          <w:sz w:val="24"/>
          <w:szCs w:val="24"/>
        </w:rPr>
      </w:pPr>
      <w:r w:rsidRPr="004517D2">
        <w:rPr>
          <w:sz w:val="24"/>
          <w:szCs w:val="24"/>
        </w:rPr>
        <w:t>Protection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India's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interests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and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articulation</w:t>
      </w:r>
      <w:r w:rsidRPr="004517D2">
        <w:rPr>
          <w:spacing w:val="-3"/>
          <w:sz w:val="24"/>
          <w:szCs w:val="24"/>
        </w:rPr>
        <w:t xml:space="preserve"> </w:t>
      </w:r>
      <w:r w:rsidR="00641617">
        <w:rPr>
          <w:sz w:val="24"/>
          <w:szCs w:val="24"/>
        </w:rPr>
        <w:t xml:space="preserve">of </w:t>
      </w:r>
      <w:r w:rsidRPr="004517D2">
        <w:rPr>
          <w:sz w:val="24"/>
          <w:szCs w:val="24"/>
        </w:rPr>
        <w:t>India's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view</w:t>
      </w:r>
      <w:r w:rsidRPr="004517D2">
        <w:rPr>
          <w:spacing w:val="-5"/>
          <w:sz w:val="24"/>
          <w:szCs w:val="24"/>
        </w:rPr>
        <w:t xml:space="preserve"> </w:t>
      </w:r>
      <w:r w:rsidRPr="004517D2">
        <w:rPr>
          <w:sz w:val="24"/>
          <w:szCs w:val="24"/>
        </w:rPr>
        <w:t>point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in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>International</w:t>
      </w:r>
      <w:r w:rsidRPr="004517D2">
        <w:rPr>
          <w:spacing w:val="-3"/>
          <w:sz w:val="24"/>
          <w:szCs w:val="24"/>
        </w:rPr>
        <w:t xml:space="preserve"> </w:t>
      </w:r>
      <w:r w:rsidRPr="004517D2">
        <w:rPr>
          <w:sz w:val="24"/>
          <w:szCs w:val="24"/>
        </w:rPr>
        <w:t xml:space="preserve">fora, including International </w:t>
      </w:r>
      <w:proofErr w:type="spellStart"/>
      <w:r w:rsidRPr="004517D2">
        <w:rPr>
          <w:sz w:val="24"/>
          <w:szCs w:val="24"/>
        </w:rPr>
        <w:t>Labour</w:t>
      </w:r>
      <w:proofErr w:type="spellEnd"/>
      <w:r w:rsidRPr="004517D2">
        <w:rPr>
          <w:sz w:val="24"/>
          <w:szCs w:val="24"/>
        </w:rPr>
        <w:t xml:space="preserve"> </w:t>
      </w:r>
      <w:proofErr w:type="spellStart"/>
      <w:r w:rsidRPr="004517D2">
        <w:rPr>
          <w:sz w:val="24"/>
          <w:szCs w:val="24"/>
        </w:rPr>
        <w:t>Organisation</w:t>
      </w:r>
      <w:proofErr w:type="spellEnd"/>
      <w:r w:rsidRPr="004517D2">
        <w:rPr>
          <w:sz w:val="24"/>
          <w:szCs w:val="24"/>
        </w:rPr>
        <w:t xml:space="preserve"> (ILO).</w:t>
      </w:r>
    </w:p>
    <w:p w14:paraId="0C476E00" w14:textId="77777777" w:rsidR="004D05B9" w:rsidRPr="004517D2" w:rsidRDefault="004D05B9" w:rsidP="00E63F2A">
      <w:pPr>
        <w:pStyle w:val="ListParagraph"/>
        <w:numPr>
          <w:ilvl w:val="2"/>
          <w:numId w:val="3"/>
        </w:numPr>
        <w:tabs>
          <w:tab w:val="left" w:pos="540"/>
        </w:tabs>
        <w:spacing w:after="120"/>
        <w:ind w:left="540" w:hanging="540"/>
        <w:jc w:val="both"/>
        <w:rPr>
          <w:b/>
          <w:sz w:val="24"/>
          <w:szCs w:val="24"/>
        </w:rPr>
      </w:pPr>
      <w:r w:rsidRPr="004517D2">
        <w:rPr>
          <w:sz w:val="24"/>
          <w:szCs w:val="24"/>
        </w:rPr>
        <w:t>Industrial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Policy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formulation</w:t>
      </w:r>
      <w:r w:rsidRPr="004517D2">
        <w:rPr>
          <w:spacing w:val="-2"/>
          <w:sz w:val="24"/>
          <w:szCs w:val="24"/>
        </w:rPr>
        <w:t xml:space="preserve"> </w:t>
      </w:r>
      <w:r w:rsidRPr="004517D2">
        <w:rPr>
          <w:sz w:val="24"/>
          <w:szCs w:val="24"/>
        </w:rPr>
        <w:t>and</w:t>
      </w:r>
      <w:r w:rsidRPr="004517D2">
        <w:rPr>
          <w:spacing w:val="-1"/>
          <w:sz w:val="24"/>
          <w:szCs w:val="24"/>
        </w:rPr>
        <w:t xml:space="preserve"> </w:t>
      </w:r>
      <w:r w:rsidRPr="004517D2">
        <w:rPr>
          <w:sz w:val="24"/>
          <w:szCs w:val="24"/>
        </w:rPr>
        <w:t>implementation</w:t>
      </w:r>
      <w:r w:rsidRPr="004517D2">
        <w:rPr>
          <w:b/>
          <w:sz w:val="24"/>
          <w:szCs w:val="24"/>
        </w:rPr>
        <w:t>.</w:t>
      </w:r>
    </w:p>
    <w:p w14:paraId="3394FB0D" w14:textId="5E9DFECF" w:rsidR="00B66605" w:rsidRDefault="00B66605">
      <w:pPr>
        <w:rPr>
          <w:b/>
          <w:bCs/>
          <w:color w:val="00B0F0"/>
        </w:rPr>
      </w:pPr>
      <w:r>
        <w:rPr>
          <w:b/>
          <w:bCs/>
          <w:color w:val="00B0F0"/>
        </w:rPr>
        <w:br w:type="page"/>
      </w:r>
    </w:p>
    <w:p w14:paraId="1A9FB366" w14:textId="7A690471" w:rsidR="00AF0734" w:rsidRPr="00641617" w:rsidRDefault="00AF0734" w:rsidP="00641617">
      <w:pPr>
        <w:spacing w:before="240" w:after="120" w:line="276" w:lineRule="auto"/>
        <w:jc w:val="both"/>
        <w:rPr>
          <w:rFonts w:eastAsiaTheme="minorHAnsi"/>
          <w:b/>
          <w:color w:val="C00000"/>
          <w:sz w:val="28"/>
          <w:szCs w:val="16"/>
        </w:rPr>
      </w:pPr>
      <w:r w:rsidRPr="00552206">
        <w:rPr>
          <w:rFonts w:eastAsiaTheme="minorHAnsi"/>
          <w:b/>
          <w:color w:val="C00000"/>
          <w:sz w:val="28"/>
          <w:szCs w:val="16"/>
        </w:rPr>
        <w:lastRenderedPageBreak/>
        <w:t>VII. PUBLICATIONS</w:t>
      </w:r>
    </w:p>
    <w:p w14:paraId="77D4F39E" w14:textId="77777777" w:rsidR="00F23BB1" w:rsidRPr="00552206" w:rsidRDefault="00F23BB1" w:rsidP="00AF0734">
      <w:pPr>
        <w:spacing w:line="276" w:lineRule="auto"/>
        <w:jc w:val="both"/>
        <w:rPr>
          <w:b/>
          <w:bCs/>
        </w:rPr>
      </w:pPr>
    </w:p>
    <w:p w14:paraId="7BB209D2" w14:textId="477A5A59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(2024). Towards UDYAM As A Digital Public Infrastructure: Accelerating Disruption Through Technology To Unlock MSME Opportunity For </w:t>
      </w:r>
      <w:proofErr w:type="spellStart"/>
      <w:r w:rsidRPr="00552206">
        <w:t>Viksit</w:t>
      </w:r>
      <w:proofErr w:type="spellEnd"/>
      <w:r w:rsidRPr="00552206">
        <w:t xml:space="preserve"> Bharat @ 2047. In Compendium </w:t>
      </w:r>
      <w:r w:rsidR="00641617">
        <w:t xml:space="preserve">of </w:t>
      </w:r>
      <w:r w:rsidRPr="00552206">
        <w:t>E-Governance Initiatives</w:t>
      </w:r>
      <w:r w:rsidR="00641617">
        <w:t xml:space="preserve">, 2024 (Pp. 79-92). Department of </w:t>
      </w:r>
      <w:r w:rsidRPr="00552206">
        <w:t xml:space="preserve">Administrative Reforms &amp; Public Grievances, Government </w:t>
      </w:r>
      <w:r w:rsidR="00641617">
        <w:t xml:space="preserve">of </w:t>
      </w:r>
      <w:r w:rsidRPr="00552206">
        <w:t>India.</w:t>
      </w:r>
    </w:p>
    <w:p w14:paraId="782FBF36" w14:textId="761FF7E5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(2023). Education </w:t>
      </w:r>
      <w:proofErr w:type="gramStart"/>
      <w:r w:rsidRPr="00552206">
        <w:t>As</w:t>
      </w:r>
      <w:proofErr w:type="gramEnd"/>
      <w:r w:rsidRPr="00552206">
        <w:t xml:space="preserve"> An Investment: A Comparative Analysis </w:t>
      </w:r>
      <w:r w:rsidR="00641617">
        <w:t xml:space="preserve">of </w:t>
      </w:r>
      <w:r w:rsidRPr="00552206">
        <w:t xml:space="preserve">Impact On Economic Growth And Development Across The G-20 Countries. Journal </w:t>
      </w:r>
      <w:r w:rsidR="00641617">
        <w:t xml:space="preserve">of </w:t>
      </w:r>
      <w:r w:rsidRPr="00552206">
        <w:t xml:space="preserve">Informatics Education </w:t>
      </w:r>
      <w:proofErr w:type="gramStart"/>
      <w:r w:rsidRPr="00552206">
        <w:t>And</w:t>
      </w:r>
      <w:proofErr w:type="gramEnd"/>
      <w:r w:rsidRPr="00552206">
        <w:t xml:space="preserve"> Research, 3(1).</w:t>
      </w:r>
    </w:p>
    <w:p w14:paraId="5AC7799F" w14:textId="36EE9DDA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(2023). Vocational Education </w:t>
      </w:r>
      <w:proofErr w:type="gramStart"/>
      <w:r w:rsidRPr="00552206">
        <w:t>For</w:t>
      </w:r>
      <w:proofErr w:type="gramEnd"/>
      <w:r w:rsidRPr="00552206">
        <w:t xml:space="preserve"> Employment And Entrepreneurship: A Study </w:t>
      </w:r>
      <w:r w:rsidR="00641617">
        <w:t xml:space="preserve">of </w:t>
      </w:r>
      <w:r w:rsidRPr="00552206">
        <w:t xml:space="preserve">The Impact On Economic Growth In India. Journal </w:t>
      </w:r>
      <w:r w:rsidR="00641617">
        <w:t xml:space="preserve">of </w:t>
      </w:r>
      <w:r w:rsidRPr="00552206">
        <w:t xml:space="preserve">Education </w:t>
      </w:r>
      <w:proofErr w:type="gramStart"/>
      <w:r w:rsidRPr="00552206">
        <w:t>And</w:t>
      </w:r>
      <w:proofErr w:type="gramEnd"/>
      <w:r w:rsidRPr="00552206">
        <w:t xml:space="preserve"> Society, 46(4).</w:t>
      </w:r>
    </w:p>
    <w:p w14:paraId="31919E1B" w14:textId="28B0C121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(2023). Strengthening Teacher Education </w:t>
      </w:r>
      <w:proofErr w:type="gramStart"/>
      <w:r w:rsidRPr="00552206">
        <w:t>For</w:t>
      </w:r>
      <w:proofErr w:type="gramEnd"/>
      <w:r w:rsidRPr="00552206">
        <w:t xml:space="preserve"> Quality Education: An Assessment </w:t>
      </w:r>
      <w:r w:rsidR="00641617">
        <w:t xml:space="preserve">of </w:t>
      </w:r>
      <w:r w:rsidRPr="00552206">
        <w:t xml:space="preserve">Efficacy </w:t>
      </w:r>
      <w:r w:rsidR="00641617">
        <w:t xml:space="preserve">of </w:t>
      </w:r>
      <w:r w:rsidRPr="00552206">
        <w:t xml:space="preserve">Development </w:t>
      </w:r>
      <w:r w:rsidR="00641617">
        <w:t xml:space="preserve">of </w:t>
      </w:r>
      <w:r w:rsidRPr="00552206">
        <w:t xml:space="preserve">Teacher Education In India. The Journal </w:t>
      </w:r>
      <w:r w:rsidR="00641617">
        <w:t xml:space="preserve">of </w:t>
      </w:r>
      <w:r w:rsidRPr="00552206">
        <w:t>Oriental Research, Madras.</w:t>
      </w:r>
    </w:p>
    <w:p w14:paraId="3A6B4761" w14:textId="77777777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(2023). Harnessing Technology To Enable Access To Education For All. Research Trends </w:t>
      </w:r>
      <w:proofErr w:type="gramStart"/>
      <w:r w:rsidRPr="00552206">
        <w:t>In</w:t>
      </w:r>
      <w:proofErr w:type="gramEnd"/>
      <w:r w:rsidRPr="00552206">
        <w:t xml:space="preserve"> Health Science &amp; Technology.</w:t>
      </w:r>
    </w:p>
    <w:p w14:paraId="409E1859" w14:textId="77777777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(2023, September 2-3). Public Private Partnership </w:t>
      </w:r>
      <w:proofErr w:type="gramStart"/>
      <w:r w:rsidRPr="00552206">
        <w:t>In</w:t>
      </w:r>
      <w:proofErr w:type="gramEnd"/>
      <w:r w:rsidRPr="00552206">
        <w:t xml:space="preserve"> Education. In Humanities, Computer, Management &amp; Health.</w:t>
      </w:r>
    </w:p>
    <w:p w14:paraId="0C18EC72" w14:textId="22DBF184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(2022). Emerging Perspectives </w:t>
      </w:r>
      <w:proofErr w:type="gramStart"/>
      <w:r w:rsidRPr="00552206">
        <w:t>In</w:t>
      </w:r>
      <w:proofErr w:type="gramEnd"/>
      <w:r w:rsidRPr="00552206">
        <w:t xml:space="preserve"> Education: A Study </w:t>
      </w:r>
      <w:r w:rsidR="00641617">
        <w:t xml:space="preserve">of </w:t>
      </w:r>
      <w:r w:rsidRPr="00552206">
        <w:t xml:space="preserve">Evolution </w:t>
      </w:r>
      <w:r w:rsidR="00641617">
        <w:t xml:space="preserve">of </w:t>
      </w:r>
      <w:r w:rsidRPr="00552206">
        <w:t xml:space="preserve">National Education Policies </w:t>
      </w:r>
      <w:r w:rsidR="00641617">
        <w:t xml:space="preserve">of </w:t>
      </w:r>
      <w:r w:rsidRPr="00552206">
        <w:t xml:space="preserve">India. Journal </w:t>
      </w:r>
      <w:r w:rsidR="00641617">
        <w:t xml:space="preserve">of </w:t>
      </w:r>
      <w:r w:rsidRPr="00552206">
        <w:t xml:space="preserve">Research Administration (Society </w:t>
      </w:r>
      <w:r w:rsidR="00641617">
        <w:t xml:space="preserve">of </w:t>
      </w:r>
      <w:r w:rsidRPr="00552206">
        <w:t>Research Administrators International).</w:t>
      </w:r>
    </w:p>
    <w:p w14:paraId="33338A49" w14:textId="77777777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(2019). Digital Empowerment </w:t>
      </w:r>
      <w:proofErr w:type="gramStart"/>
      <w:r w:rsidRPr="00552206">
        <w:t>Through</w:t>
      </w:r>
      <w:proofErr w:type="gramEnd"/>
      <w:r w:rsidRPr="00552206">
        <w:t xml:space="preserve"> "Maximum Governance, Minimum Government". </w:t>
      </w:r>
      <w:proofErr w:type="spellStart"/>
      <w:r w:rsidRPr="00552206">
        <w:t>Yojana</w:t>
      </w:r>
      <w:proofErr w:type="spellEnd"/>
      <w:r w:rsidRPr="00552206">
        <w:t>, July (Pp. 22).</w:t>
      </w:r>
    </w:p>
    <w:p w14:paraId="5B4CE730" w14:textId="57D7697A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(2018). Transformative Impact </w:t>
      </w:r>
      <w:r w:rsidR="00641617">
        <w:t xml:space="preserve">of </w:t>
      </w:r>
      <w:r w:rsidRPr="00552206">
        <w:t xml:space="preserve">Digital India. </w:t>
      </w:r>
      <w:proofErr w:type="spellStart"/>
      <w:r w:rsidRPr="00552206">
        <w:t>Yojana</w:t>
      </w:r>
      <w:proofErr w:type="spellEnd"/>
      <w:r w:rsidRPr="00552206">
        <w:t>, December (Pp. 29).</w:t>
      </w:r>
    </w:p>
    <w:p w14:paraId="304E0005" w14:textId="6B73C8CE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(2002). Trafficking </w:t>
      </w:r>
      <w:r w:rsidR="00641617">
        <w:t xml:space="preserve">of </w:t>
      </w:r>
      <w:r w:rsidRPr="00552206">
        <w:t xml:space="preserve">Children </w:t>
      </w:r>
      <w:proofErr w:type="gramStart"/>
      <w:r w:rsidRPr="00552206">
        <w:t>For</w:t>
      </w:r>
      <w:proofErr w:type="gramEnd"/>
      <w:r w:rsidRPr="00552206">
        <w:t xml:space="preserve"> </w:t>
      </w:r>
      <w:proofErr w:type="spellStart"/>
      <w:r w:rsidRPr="00552206">
        <w:t>Labour</w:t>
      </w:r>
      <w:proofErr w:type="spellEnd"/>
      <w:r w:rsidRPr="00552206">
        <w:t xml:space="preserve"> And Sexual Exploitation. Indian </w:t>
      </w:r>
      <w:proofErr w:type="spellStart"/>
      <w:r w:rsidRPr="00552206">
        <w:t>Labour</w:t>
      </w:r>
      <w:proofErr w:type="spellEnd"/>
      <w:r w:rsidRPr="00552206">
        <w:t xml:space="preserve"> Journal, 8(1&amp;2), December.</w:t>
      </w:r>
    </w:p>
    <w:p w14:paraId="3B6382A7" w14:textId="77777777" w:rsidR="00AF0734" w:rsidRPr="00552206" w:rsidRDefault="00AF0734" w:rsidP="00E63F2A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(1999). International </w:t>
      </w:r>
      <w:proofErr w:type="spellStart"/>
      <w:r w:rsidRPr="00552206">
        <w:t>Labour</w:t>
      </w:r>
      <w:proofErr w:type="spellEnd"/>
      <w:r w:rsidRPr="00552206">
        <w:t xml:space="preserve"> Standards: The Journey So Far </w:t>
      </w:r>
      <w:proofErr w:type="gramStart"/>
      <w:r w:rsidRPr="00552206">
        <w:t>And</w:t>
      </w:r>
      <w:proofErr w:type="gramEnd"/>
      <w:r w:rsidRPr="00552206">
        <w:t xml:space="preserve"> The Road Ahead. </w:t>
      </w:r>
      <w:proofErr w:type="spellStart"/>
      <w:r w:rsidRPr="00552206">
        <w:t>Labour</w:t>
      </w:r>
      <w:proofErr w:type="spellEnd"/>
      <w:r w:rsidRPr="00552206">
        <w:t xml:space="preserve"> </w:t>
      </w:r>
      <w:proofErr w:type="gramStart"/>
      <w:r w:rsidRPr="00552206">
        <w:t>And</w:t>
      </w:r>
      <w:proofErr w:type="gramEnd"/>
      <w:r w:rsidRPr="00552206">
        <w:t xml:space="preserve"> Development, A Quarterly Journal Brought Out By The V </w:t>
      </w:r>
      <w:proofErr w:type="spellStart"/>
      <w:r w:rsidRPr="00552206">
        <w:t>V</w:t>
      </w:r>
      <w:proofErr w:type="spellEnd"/>
      <w:r w:rsidRPr="00552206">
        <w:t xml:space="preserve"> </w:t>
      </w:r>
      <w:proofErr w:type="spellStart"/>
      <w:r w:rsidRPr="00552206">
        <w:t>Giri</w:t>
      </w:r>
      <w:proofErr w:type="spellEnd"/>
      <w:r w:rsidRPr="00552206">
        <w:t xml:space="preserve"> </w:t>
      </w:r>
      <w:proofErr w:type="spellStart"/>
      <w:r w:rsidRPr="00552206">
        <w:t>Labour</w:t>
      </w:r>
      <w:proofErr w:type="spellEnd"/>
      <w:r w:rsidRPr="00552206">
        <w:t xml:space="preserve"> Institute.</w:t>
      </w:r>
    </w:p>
    <w:p w14:paraId="0B267C5A" w14:textId="5EC38C73" w:rsidR="00F23BB1" w:rsidRDefault="00AF0734" w:rsidP="00AF0734">
      <w:pPr>
        <w:widowControl/>
        <w:numPr>
          <w:ilvl w:val="0"/>
          <w:numId w:val="17"/>
        </w:numPr>
        <w:autoSpaceDE/>
        <w:autoSpaceDN/>
        <w:spacing w:after="160" w:line="276" w:lineRule="auto"/>
        <w:jc w:val="both"/>
      </w:pPr>
      <w:r w:rsidRPr="00552206">
        <w:t xml:space="preserve">Chaudhary, S. (1996-97). Linkages </w:t>
      </w:r>
      <w:proofErr w:type="gramStart"/>
      <w:r w:rsidRPr="00552206">
        <w:t>Between</w:t>
      </w:r>
      <w:proofErr w:type="gramEnd"/>
      <w:r w:rsidRPr="00552206">
        <w:t xml:space="preserve"> Development And Demography. [Paper Presented At A Seminar During The Training </w:t>
      </w:r>
      <w:proofErr w:type="spellStart"/>
      <w:r w:rsidRPr="00552206">
        <w:t>Programme</w:t>
      </w:r>
      <w:proofErr w:type="spellEnd"/>
      <w:r w:rsidRPr="00552206">
        <w:t>].</w:t>
      </w:r>
      <w:bookmarkStart w:id="2" w:name="_GoBack"/>
      <w:bookmarkEnd w:id="2"/>
    </w:p>
    <w:p w14:paraId="215F4761" w14:textId="5A4892E4" w:rsidR="001A7C56" w:rsidRPr="001A7C56" w:rsidRDefault="001A7C56" w:rsidP="001A7C56">
      <w:pPr>
        <w:tabs>
          <w:tab w:val="left" w:pos="540"/>
        </w:tabs>
        <w:spacing w:after="120"/>
        <w:ind w:left="567"/>
        <w:jc w:val="both"/>
        <w:rPr>
          <w:b/>
          <w:color w:val="943634" w:themeColor="accent2" w:themeShade="BF"/>
          <w:sz w:val="24"/>
          <w:szCs w:val="24"/>
        </w:rPr>
      </w:pPr>
      <w:r w:rsidRPr="001A7C56">
        <w:rPr>
          <w:b/>
          <w:bCs/>
          <w:color w:val="0070C0"/>
          <w:sz w:val="24"/>
          <w:szCs w:val="24"/>
        </w:rPr>
        <w:t xml:space="preserve">Knowledge Repository Creation </w:t>
      </w:r>
      <w:proofErr w:type="gramStart"/>
      <w:r w:rsidRPr="001A7C56">
        <w:rPr>
          <w:b/>
          <w:bCs/>
          <w:color w:val="0070C0"/>
          <w:sz w:val="24"/>
          <w:szCs w:val="24"/>
        </w:rPr>
        <w:t>For</w:t>
      </w:r>
      <w:proofErr w:type="gramEnd"/>
      <w:r w:rsidRPr="001A7C56">
        <w:rPr>
          <w:b/>
          <w:bCs/>
          <w:color w:val="0070C0"/>
          <w:sz w:val="24"/>
          <w:szCs w:val="24"/>
        </w:rPr>
        <w:t xml:space="preserve"> Ecosystem Development: Government Publications</w:t>
      </w:r>
      <w:r>
        <w:rPr>
          <w:b/>
          <w:bCs/>
          <w:color w:val="0070C0"/>
          <w:sz w:val="24"/>
          <w:szCs w:val="24"/>
        </w:rPr>
        <w:t xml:space="preserve"> </w:t>
      </w:r>
      <w:r w:rsidRPr="001A7C56">
        <w:rPr>
          <w:b/>
          <w:bCs/>
          <w:color w:val="0070C0"/>
          <w:sz w:val="24"/>
          <w:szCs w:val="24"/>
        </w:rPr>
        <w:t>&amp; Documents</w:t>
      </w:r>
    </w:p>
    <w:p w14:paraId="5F42071D" w14:textId="77777777" w:rsidR="001A7C56" w:rsidRPr="00DA72EB" w:rsidRDefault="001A7C56" w:rsidP="001A7C56">
      <w:pPr>
        <w:spacing w:line="276" w:lineRule="auto"/>
        <w:jc w:val="both"/>
        <w:rPr>
          <w:b/>
          <w:bCs/>
          <w:color w:val="00B0F0"/>
          <w:sz w:val="10"/>
          <w:szCs w:val="10"/>
        </w:rPr>
      </w:pPr>
    </w:p>
    <w:p w14:paraId="0317CA31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Towards A Developed India – </w:t>
      </w:r>
      <w:proofErr w:type="spellStart"/>
      <w:r w:rsidRPr="00552206">
        <w:t>Catalysing</w:t>
      </w:r>
      <w:proofErr w:type="spellEnd"/>
      <w:r w:rsidRPr="00552206">
        <w:t xml:space="preserve"> Inclusive Growth Through Digital Payments [C</w:t>
      </w:r>
      <w:r>
        <w:t>of</w:t>
      </w:r>
      <w:r w:rsidRPr="00552206">
        <w:t xml:space="preserve">fee Table Book]. Ministry </w:t>
      </w:r>
      <w:r>
        <w:t>of</w:t>
      </w:r>
      <w:r w:rsidRPr="00552206">
        <w:t xml:space="preserve"> </w:t>
      </w:r>
      <w:r>
        <w:t>Electronics a</w:t>
      </w:r>
      <w:r w:rsidRPr="00552206">
        <w:t xml:space="preserve">nd Information Technology, Government </w:t>
      </w:r>
      <w:r>
        <w:t>of</w:t>
      </w:r>
      <w:r w:rsidRPr="00552206">
        <w:t xml:space="preserve"> India. (2023)</w:t>
      </w:r>
    </w:p>
    <w:p w14:paraId="42B4676F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Digital Payment Se </w:t>
      </w:r>
      <w:proofErr w:type="spellStart"/>
      <w:r w:rsidRPr="00552206">
        <w:t>Pragati</w:t>
      </w:r>
      <w:proofErr w:type="spellEnd"/>
      <w:r w:rsidRPr="00552206">
        <w:t xml:space="preserve"> </w:t>
      </w:r>
      <w:proofErr w:type="spellStart"/>
      <w:proofErr w:type="gramStart"/>
      <w:r w:rsidRPr="00552206">
        <w:t>Ko</w:t>
      </w:r>
      <w:proofErr w:type="spellEnd"/>
      <w:proofErr w:type="gramEnd"/>
      <w:r w:rsidRPr="00552206">
        <w:t xml:space="preserve"> </w:t>
      </w:r>
      <w:proofErr w:type="spellStart"/>
      <w:r w:rsidRPr="00552206">
        <w:t>Gati</w:t>
      </w:r>
      <w:proofErr w:type="spellEnd"/>
      <w:r w:rsidRPr="00552206">
        <w:t xml:space="preserve"> [Compendium]. Ministry </w:t>
      </w:r>
      <w:r>
        <w:t>of</w:t>
      </w:r>
      <w:r w:rsidRPr="00552206">
        <w:t xml:space="preserve"> Electronics </w:t>
      </w:r>
      <w:proofErr w:type="gramStart"/>
      <w:r w:rsidRPr="00552206">
        <w:t>And</w:t>
      </w:r>
      <w:proofErr w:type="gramEnd"/>
      <w:r w:rsidRPr="00552206">
        <w:t xml:space="preserve"> Information Technology, Government </w:t>
      </w:r>
      <w:r>
        <w:t>of</w:t>
      </w:r>
      <w:r w:rsidRPr="00552206">
        <w:t xml:space="preserve"> India. (2023).</w:t>
      </w:r>
    </w:p>
    <w:p w14:paraId="1DF0D88F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>Food Processing: Towards Sustainable Growth Opportunities [36 State Pr</w:t>
      </w:r>
      <w:r>
        <w:t>of</w:t>
      </w:r>
      <w:r w:rsidRPr="00552206">
        <w:t xml:space="preserve">iles].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3BB09827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>Sectoral Pr</w:t>
      </w:r>
      <w:r>
        <w:t>of</w:t>
      </w:r>
      <w:r w:rsidRPr="00552206">
        <w:t xml:space="preserve">iles: Bakery, Fisheries, Dairy, Meat &amp; Poultry, Millets, Beverages, F&amp;V, RTE/RTC, Plant-Based Proteins [Report].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00C9DE79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lastRenderedPageBreak/>
        <w:t>C</w:t>
      </w:r>
      <w:r>
        <w:t>of</w:t>
      </w:r>
      <w:r w:rsidRPr="00552206">
        <w:t xml:space="preserve">fee Table Book </w:t>
      </w:r>
      <w:proofErr w:type="gramStart"/>
      <w:r w:rsidRPr="00552206">
        <w:t>On</w:t>
      </w:r>
      <w:proofErr w:type="gramEnd"/>
      <w:r w:rsidRPr="00552206">
        <w:t xml:space="preserve"> Food Processing Industries Sector.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5B687450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Compendium </w:t>
      </w:r>
      <w:proofErr w:type="gramStart"/>
      <w:r w:rsidRPr="00552206">
        <w:t>On</w:t>
      </w:r>
      <w:proofErr w:type="gramEnd"/>
      <w:r w:rsidRPr="00552206">
        <w:t xml:space="preserve"> Food Processing Industries Sector.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51430F48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Investors' Guide </w:t>
      </w:r>
      <w:proofErr w:type="gramStart"/>
      <w:r w:rsidRPr="00552206">
        <w:t>For</w:t>
      </w:r>
      <w:proofErr w:type="gramEnd"/>
      <w:r w:rsidRPr="00552206">
        <w:t xml:space="preserve"> Food Processing Sector In India.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14AE29E1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Unlocking Lucrative Opportunities </w:t>
      </w:r>
      <w:proofErr w:type="gramStart"/>
      <w:r w:rsidRPr="00552206">
        <w:t>In</w:t>
      </w:r>
      <w:proofErr w:type="gramEnd"/>
      <w:r w:rsidRPr="00552206">
        <w:t xml:space="preserve"> Food Processing Industries Sector [Focus Paper].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788965B7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Emerging Opportunities </w:t>
      </w:r>
      <w:proofErr w:type="gramStart"/>
      <w:r w:rsidRPr="00552206">
        <w:t>In</w:t>
      </w:r>
      <w:proofErr w:type="gramEnd"/>
      <w:r w:rsidRPr="00552206">
        <w:t xml:space="preserve"> Indian Wine [Focus Paper].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4A101A89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Exploring Nutraceuticals, Health Benefits </w:t>
      </w:r>
      <w:proofErr w:type="gramStart"/>
      <w:r w:rsidRPr="00552206">
        <w:t>And</w:t>
      </w:r>
      <w:proofErr w:type="gramEnd"/>
      <w:r w:rsidRPr="00552206">
        <w:t xml:space="preserve"> Market Trends [Focus Paper].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66D6D9C0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Plant Based Proteins [Focus Paper].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5B6C8EBD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Sustainable Packaging: A Step </w:t>
      </w:r>
      <w:proofErr w:type="gramStart"/>
      <w:r w:rsidRPr="00552206">
        <w:t>Towards</w:t>
      </w:r>
      <w:proofErr w:type="gramEnd"/>
      <w:r w:rsidRPr="00552206">
        <w:t xml:space="preserve"> Greener Future [Focus Paper]. Ministry </w:t>
      </w:r>
      <w:r>
        <w:t>of</w:t>
      </w:r>
      <w:r w:rsidRPr="00552206">
        <w:t xml:space="preserve"> Food Processing Industries, Government </w:t>
      </w:r>
      <w:r>
        <w:t>of</w:t>
      </w:r>
      <w:r w:rsidRPr="00552206">
        <w:t xml:space="preserve"> India. (2023).</w:t>
      </w:r>
    </w:p>
    <w:p w14:paraId="6EACC964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>India's Trillion-Dollar Digital Opportunity</w:t>
      </w:r>
      <w:r>
        <w:t xml:space="preserve"> [A Report]</w:t>
      </w:r>
      <w:r w:rsidRPr="00552206">
        <w:t xml:space="preserve">. Ministry </w:t>
      </w:r>
      <w:r>
        <w:t>of</w:t>
      </w:r>
      <w:r w:rsidRPr="00552206">
        <w:t xml:space="preserve"> </w:t>
      </w:r>
      <w:r>
        <w:t>Electronics a</w:t>
      </w:r>
      <w:r w:rsidRPr="00552206">
        <w:t xml:space="preserve">nd Information Technology, Government </w:t>
      </w:r>
      <w:r>
        <w:t>of</w:t>
      </w:r>
      <w:r w:rsidRPr="00552206">
        <w:t xml:space="preserve"> India. (2019).</w:t>
      </w:r>
    </w:p>
    <w:p w14:paraId="75B6EE45" w14:textId="77777777" w:rsidR="001A7C56" w:rsidRPr="00552206" w:rsidRDefault="001A7C56" w:rsidP="001A7C56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Digital Bharat, </w:t>
      </w:r>
      <w:proofErr w:type="spellStart"/>
      <w:r w:rsidRPr="00552206">
        <w:t>Saksham</w:t>
      </w:r>
      <w:proofErr w:type="spellEnd"/>
      <w:r w:rsidRPr="00552206">
        <w:t xml:space="preserve"> Bharat: A Compendium </w:t>
      </w:r>
      <w:proofErr w:type="gramStart"/>
      <w:r w:rsidRPr="00552206">
        <w:t>On</w:t>
      </w:r>
      <w:proofErr w:type="gramEnd"/>
      <w:r w:rsidRPr="00552206">
        <w:t xml:space="preserve"> Digital India. Ministry </w:t>
      </w:r>
      <w:r>
        <w:t>of</w:t>
      </w:r>
      <w:r w:rsidRPr="00552206">
        <w:t xml:space="preserve"> </w:t>
      </w:r>
      <w:r>
        <w:t>Electronics a</w:t>
      </w:r>
      <w:r w:rsidRPr="00552206">
        <w:t xml:space="preserve">nd Information Technology, Government </w:t>
      </w:r>
      <w:r>
        <w:t>of</w:t>
      </w:r>
      <w:r w:rsidRPr="00552206">
        <w:t xml:space="preserve"> India. (2019).</w:t>
      </w:r>
    </w:p>
    <w:p w14:paraId="797816B4" w14:textId="77777777" w:rsidR="00046966" w:rsidRDefault="001A7C56" w:rsidP="000B15BD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Towards A New India: Transforming </w:t>
      </w:r>
      <w:proofErr w:type="gramStart"/>
      <w:r w:rsidRPr="00552206">
        <w:t>The</w:t>
      </w:r>
      <w:proofErr w:type="gramEnd"/>
      <w:r w:rsidRPr="00552206">
        <w:t xml:space="preserve"> Digital Dream To Reality [C</w:t>
      </w:r>
      <w:r>
        <w:t>of</w:t>
      </w:r>
      <w:r w:rsidRPr="00552206">
        <w:t xml:space="preserve">fee Table Book]. Ministry </w:t>
      </w:r>
      <w:r>
        <w:t>of</w:t>
      </w:r>
      <w:r w:rsidRPr="00552206">
        <w:t xml:space="preserve"> </w:t>
      </w:r>
      <w:r>
        <w:t>Electronics a</w:t>
      </w:r>
      <w:r w:rsidRPr="00552206">
        <w:t xml:space="preserve">nd Information Technology, Government </w:t>
      </w:r>
      <w:r>
        <w:t>of</w:t>
      </w:r>
      <w:r w:rsidRPr="00552206">
        <w:t xml:space="preserve"> India. (2019).</w:t>
      </w:r>
    </w:p>
    <w:p w14:paraId="12FC23BA" w14:textId="0156C960" w:rsidR="001A7C56" w:rsidRPr="00117F1C" w:rsidRDefault="001A7C56" w:rsidP="000B15BD">
      <w:pPr>
        <w:widowControl/>
        <w:numPr>
          <w:ilvl w:val="0"/>
          <w:numId w:val="23"/>
        </w:numPr>
        <w:autoSpaceDE/>
        <w:autoSpaceDN/>
        <w:spacing w:after="160" w:line="276" w:lineRule="auto"/>
        <w:jc w:val="both"/>
      </w:pPr>
      <w:r w:rsidRPr="00552206">
        <w:t xml:space="preserve">Inclusive Growth </w:t>
      </w:r>
      <w:proofErr w:type="gramStart"/>
      <w:r w:rsidRPr="00552206">
        <w:t>Through</w:t>
      </w:r>
      <w:proofErr w:type="gramEnd"/>
      <w:r w:rsidRPr="00552206">
        <w:t xml:space="preserve"> Digital Payments. [Newspaper Article]. Ministry </w:t>
      </w:r>
      <w:r>
        <w:t>of</w:t>
      </w:r>
      <w:r w:rsidRPr="00552206">
        <w:t xml:space="preserve"> </w:t>
      </w:r>
      <w:r>
        <w:t>Electronics a</w:t>
      </w:r>
      <w:r w:rsidRPr="00552206">
        <w:t xml:space="preserve">nd Information Technology, Government </w:t>
      </w:r>
      <w:r>
        <w:t>of</w:t>
      </w:r>
      <w:r w:rsidRPr="00552206">
        <w:t xml:space="preserve"> India. (2022).</w:t>
      </w:r>
    </w:p>
    <w:p w14:paraId="564D1099" w14:textId="77777777" w:rsidR="00AF0734" w:rsidRPr="00552206" w:rsidRDefault="00AF0734" w:rsidP="00AF0734">
      <w:pPr>
        <w:spacing w:before="240" w:after="120" w:line="276" w:lineRule="auto"/>
        <w:jc w:val="both"/>
        <w:rPr>
          <w:rFonts w:eastAsiaTheme="minorHAnsi"/>
          <w:b/>
          <w:color w:val="C00000"/>
          <w:sz w:val="28"/>
          <w:szCs w:val="16"/>
        </w:rPr>
      </w:pPr>
      <w:r w:rsidRPr="00552206">
        <w:rPr>
          <w:rFonts w:eastAsiaTheme="minorHAnsi"/>
          <w:b/>
          <w:color w:val="C00000"/>
          <w:sz w:val="28"/>
          <w:szCs w:val="16"/>
        </w:rPr>
        <w:t>VIII. KEY COMPETENCIES</w:t>
      </w:r>
    </w:p>
    <w:p w14:paraId="658299BE" w14:textId="4A2109AE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Strategic &amp; Policy Management</w:t>
      </w:r>
      <w:r w:rsidRPr="00552206">
        <w:t>: Vision</w:t>
      </w:r>
      <w:r w:rsidR="003D074C">
        <w:t xml:space="preserve">/Mission </w:t>
      </w:r>
      <w:r w:rsidRPr="00552206">
        <w:t>formulation, strategic planning, policy advocacy, mission implementation, sectoral strategy development</w:t>
      </w:r>
      <w:r w:rsidR="003D074C">
        <w:t>.</w:t>
      </w:r>
    </w:p>
    <w:p w14:paraId="5E50F7E5" w14:textId="4961021A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Financial Management</w:t>
      </w:r>
      <w:r w:rsidRPr="00552206">
        <w:t>: Budget planning (BE/RE/QEP/MEP), fund utilization monitoring, GFR compliance, financial concurrence, audit para resolution, TSA management</w:t>
      </w:r>
      <w:r w:rsidR="003D074C">
        <w:t>.</w:t>
      </w:r>
    </w:p>
    <w:p w14:paraId="6342FF48" w14:textId="42DB9558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Digital Governance</w:t>
      </w:r>
      <w:r w:rsidRPr="00552206">
        <w:t>: National</w:t>
      </w:r>
      <w:r w:rsidR="00E24D05">
        <w:t xml:space="preserve"> public </w:t>
      </w:r>
      <w:r w:rsidRPr="00552206">
        <w:t xml:space="preserve">digital platforms, </w:t>
      </w:r>
      <w:proofErr w:type="spellStart"/>
      <w:r w:rsidRPr="00552206">
        <w:t>Bhashini</w:t>
      </w:r>
      <w:proofErr w:type="spellEnd"/>
      <w:r w:rsidRPr="00552206">
        <w:t xml:space="preserve"> integration, performance smartboards, API integration, IT-enabled system optimization, cyber security audit compliance</w:t>
      </w:r>
      <w:r w:rsidR="00E24D05">
        <w:t>, technology based solutions</w:t>
      </w:r>
      <w:r w:rsidR="003D074C">
        <w:t>.</w:t>
      </w:r>
    </w:p>
    <w:p w14:paraId="1C4846FF" w14:textId="48A75FF1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International Relations</w:t>
      </w:r>
      <w:r w:rsidRPr="00552206">
        <w:t>: UNESCO representation, ILO convention</w:t>
      </w:r>
      <w:r w:rsidR="00E24D05">
        <w:t xml:space="preserve">s, </w:t>
      </w:r>
      <w:r w:rsidRPr="00552206">
        <w:t>bilateral working groups, international policy advocacy</w:t>
      </w:r>
      <w:r w:rsidR="003D074C">
        <w:t>.</w:t>
      </w:r>
    </w:p>
    <w:p w14:paraId="1BD87650" w14:textId="435421BB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Research &amp; Analysis</w:t>
      </w:r>
      <w:r w:rsidRPr="00552206">
        <w:t>: Econometric analysis, economic data interpretation, sectoral research, policy impact assessment, legislative analysis</w:t>
      </w:r>
      <w:r w:rsidR="003D074C">
        <w:t>.</w:t>
      </w:r>
    </w:p>
    <w:p w14:paraId="5A3F8E16" w14:textId="40A25F41" w:rsidR="00AF0734" w:rsidRPr="00552206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Leadership &amp; Coordination</w:t>
      </w:r>
      <w:r w:rsidRPr="00552206">
        <w:t>: Cross-departmental coordination, multi-stakeholder engagement, capacity building, committee management, board governance</w:t>
      </w:r>
      <w:r w:rsidR="003D074C">
        <w:t>.</w:t>
      </w:r>
    </w:p>
    <w:p w14:paraId="533AD694" w14:textId="58A409E1" w:rsidR="00AF0734" w:rsidRDefault="00AF0734" w:rsidP="00E63F2A">
      <w:pPr>
        <w:pStyle w:val="ListParagraph"/>
        <w:widowControl/>
        <w:numPr>
          <w:ilvl w:val="0"/>
          <w:numId w:val="19"/>
        </w:numPr>
        <w:autoSpaceDE/>
        <w:autoSpaceDN/>
        <w:spacing w:after="160" w:line="276" w:lineRule="auto"/>
        <w:contextualSpacing/>
        <w:jc w:val="both"/>
      </w:pPr>
      <w:r w:rsidRPr="003D074C">
        <w:rPr>
          <w:b/>
          <w:bCs/>
        </w:rPr>
        <w:t>Communication &amp; Publication</w:t>
      </w:r>
      <w:r w:rsidRPr="00552206">
        <w:t>: Technical and policy writing, publication management, compendium/c</w:t>
      </w:r>
      <w:r w:rsidR="00641617">
        <w:t>of</w:t>
      </w:r>
      <w:r w:rsidRPr="00552206">
        <w:t>fee table book compilation, magazine special issue development, multilingual content creation</w:t>
      </w:r>
      <w:r w:rsidR="003D074C">
        <w:t>.</w:t>
      </w:r>
    </w:p>
    <w:p w14:paraId="729B105C" w14:textId="13856884" w:rsidR="00AF0734" w:rsidRPr="00552206" w:rsidRDefault="00AF0734" w:rsidP="00AF0734">
      <w:pPr>
        <w:pStyle w:val="ListParagraph"/>
        <w:widowControl/>
        <w:autoSpaceDE/>
        <w:autoSpaceDN/>
        <w:spacing w:after="160" w:line="276" w:lineRule="auto"/>
        <w:ind w:left="720" w:firstLine="0"/>
        <w:contextualSpacing/>
        <w:jc w:val="center"/>
      </w:pPr>
      <w:r>
        <w:t>********</w:t>
      </w:r>
      <w:bookmarkEnd w:id="0"/>
    </w:p>
    <w:sectPr w:rsidR="00AF0734" w:rsidRPr="00552206" w:rsidSect="008657E6">
      <w:pgSz w:w="11906" w:h="16838" w:code="9"/>
      <w:pgMar w:top="1134" w:right="900" w:bottom="851" w:left="1276" w:header="0" w:footer="6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971FC" w14:textId="77777777" w:rsidR="001C34C4" w:rsidRDefault="001C34C4">
      <w:r>
        <w:separator/>
      </w:r>
    </w:p>
  </w:endnote>
  <w:endnote w:type="continuationSeparator" w:id="0">
    <w:p w14:paraId="34B746AB" w14:textId="77777777" w:rsidR="001C34C4" w:rsidRDefault="001C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22473"/>
      <w:docPartObj>
        <w:docPartGallery w:val="Page Numbers (Bottom of Page)"/>
        <w:docPartUnique/>
      </w:docPartObj>
    </w:sdtPr>
    <w:sdtContent>
      <w:sdt>
        <w:sdtPr>
          <w:id w:val="1721858470"/>
          <w:docPartObj>
            <w:docPartGallery w:val="Page Numbers (Top of Page)"/>
            <w:docPartUnique/>
          </w:docPartObj>
        </w:sdtPr>
        <w:sdtContent>
          <w:p w14:paraId="59E55812" w14:textId="47DD2A7F" w:rsidR="00641617" w:rsidRDefault="006416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7F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7F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B6885" w14:textId="73FA06D7" w:rsidR="00641617" w:rsidRDefault="00641617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78AC" w14:textId="77777777" w:rsidR="001C34C4" w:rsidRDefault="001C34C4">
      <w:r>
        <w:separator/>
      </w:r>
    </w:p>
  </w:footnote>
  <w:footnote w:type="continuationSeparator" w:id="0">
    <w:p w14:paraId="21688B88" w14:textId="77777777" w:rsidR="001C34C4" w:rsidRDefault="001C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0D4"/>
    <w:multiLevelType w:val="hybridMultilevel"/>
    <w:tmpl w:val="6A64D85A"/>
    <w:lvl w:ilvl="0" w:tplc="6E7CE4B8">
      <w:start w:val="1"/>
      <w:numFmt w:val="upperRoman"/>
      <w:lvlText w:val="%1."/>
      <w:lvlJc w:val="left"/>
      <w:pPr>
        <w:ind w:left="920" w:hanging="514"/>
        <w:jc w:val="right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4"/>
        <w:szCs w:val="24"/>
        <w:lang w:val="en-US" w:eastAsia="en-US" w:bidi="ar-SA"/>
      </w:rPr>
    </w:lvl>
    <w:lvl w:ilvl="1" w:tplc="48AE99FC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color w:val="0070C0"/>
        <w:w w:val="99"/>
        <w:sz w:val="24"/>
        <w:szCs w:val="24"/>
        <w:lang w:val="en-US" w:eastAsia="en-US" w:bidi="ar-SA"/>
      </w:rPr>
    </w:lvl>
    <w:lvl w:ilvl="2" w:tplc="FEBE83AE">
      <w:start w:val="1"/>
      <w:numFmt w:val="lowerLetter"/>
      <w:lvlText w:val="%3)"/>
      <w:lvlJc w:val="left"/>
      <w:pPr>
        <w:ind w:left="1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3F0E74FA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F49A598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874845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0AD037E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AE44F10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B8C62582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EA050B"/>
    <w:multiLevelType w:val="multilevel"/>
    <w:tmpl w:val="464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B2130"/>
    <w:multiLevelType w:val="multilevel"/>
    <w:tmpl w:val="E76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E748F"/>
    <w:multiLevelType w:val="hybridMultilevel"/>
    <w:tmpl w:val="CF3841F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316A9"/>
    <w:multiLevelType w:val="multilevel"/>
    <w:tmpl w:val="180E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7104"/>
    <w:multiLevelType w:val="hybridMultilevel"/>
    <w:tmpl w:val="E1BA2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360" w:hanging="180"/>
      </w:pPr>
      <w:rPr>
        <w:rFonts w:hAnsi="Arial Unicode MS"/>
      </w:rPr>
    </w:lvl>
    <w:lvl w:ilvl="2" w:tplc="FFFFFFFF">
      <w:start w:val="1"/>
      <w:numFmt w:val="bullet"/>
      <w:lvlText w:val="•"/>
      <w:lvlJc w:val="left"/>
      <w:pPr>
        <w:ind w:left="540" w:hanging="180"/>
      </w:pPr>
      <w:rPr>
        <w:rFonts w:hAnsi="Arial Unicode MS"/>
      </w:rPr>
    </w:lvl>
    <w:lvl w:ilvl="3" w:tplc="FFFFFFFF">
      <w:start w:val="1"/>
      <w:numFmt w:val="bullet"/>
      <w:lvlText w:val="•"/>
      <w:lvlJc w:val="left"/>
      <w:pPr>
        <w:ind w:left="720" w:hanging="180"/>
      </w:pPr>
      <w:rPr>
        <w:rFonts w:hAnsi="Arial Unicode MS"/>
      </w:rPr>
    </w:lvl>
    <w:lvl w:ilvl="4" w:tplc="FFFFFFFF">
      <w:start w:val="1"/>
      <w:numFmt w:val="bullet"/>
      <w:lvlText w:val="•"/>
      <w:lvlJc w:val="left"/>
      <w:pPr>
        <w:ind w:left="900" w:hanging="180"/>
      </w:pPr>
      <w:rPr>
        <w:rFonts w:hAnsi="Arial Unicode MS"/>
      </w:rPr>
    </w:lvl>
    <w:lvl w:ilvl="5" w:tplc="FFFFFFFF">
      <w:start w:val="1"/>
      <w:numFmt w:val="bullet"/>
      <w:lvlText w:val="•"/>
      <w:lvlJc w:val="left"/>
      <w:pPr>
        <w:ind w:left="1080" w:hanging="180"/>
      </w:pPr>
      <w:rPr>
        <w:rFonts w:hAnsi="Arial Unicode MS"/>
      </w:rPr>
    </w:lvl>
    <w:lvl w:ilvl="6" w:tplc="FFFFFFFF">
      <w:start w:val="1"/>
      <w:numFmt w:val="bullet"/>
      <w:lvlText w:val="•"/>
      <w:lvlJc w:val="left"/>
      <w:pPr>
        <w:ind w:left="1260" w:hanging="180"/>
      </w:pPr>
      <w:rPr>
        <w:rFonts w:hAnsi="Arial Unicode MS"/>
      </w:rPr>
    </w:lvl>
    <w:lvl w:ilvl="7" w:tplc="FFFFFFFF">
      <w:start w:val="1"/>
      <w:numFmt w:val="bullet"/>
      <w:lvlText w:val="•"/>
      <w:lvlJc w:val="left"/>
      <w:pPr>
        <w:ind w:left="1440" w:hanging="180"/>
      </w:pPr>
      <w:rPr>
        <w:rFonts w:hAnsi="Arial Unicode MS"/>
      </w:rPr>
    </w:lvl>
    <w:lvl w:ilvl="8" w:tplc="FFFFFFFF">
      <w:start w:val="1"/>
      <w:numFmt w:val="bullet"/>
      <w:lvlText w:val="•"/>
      <w:lvlJc w:val="left"/>
      <w:pPr>
        <w:ind w:left="1620" w:hanging="180"/>
      </w:pPr>
      <w:rPr>
        <w:rFonts w:hAnsi="Arial Unicode MS"/>
      </w:rPr>
    </w:lvl>
  </w:abstractNum>
  <w:abstractNum w:abstractNumId="6" w15:restartNumberingAfterBreak="0">
    <w:nsid w:val="25921403"/>
    <w:multiLevelType w:val="hybridMultilevel"/>
    <w:tmpl w:val="CCA09058"/>
    <w:lvl w:ilvl="0" w:tplc="6E7CE4B8">
      <w:start w:val="1"/>
      <w:numFmt w:val="upperRoman"/>
      <w:lvlText w:val="%1."/>
      <w:lvlJc w:val="left"/>
      <w:pPr>
        <w:ind w:left="920" w:hanging="514"/>
        <w:jc w:val="right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4"/>
        <w:szCs w:val="24"/>
        <w:lang w:val="en-US" w:eastAsia="en-US" w:bidi="ar-SA"/>
      </w:rPr>
    </w:lvl>
    <w:lvl w:ilvl="1" w:tplc="48AE99FC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color w:val="0070C0"/>
        <w:w w:val="99"/>
        <w:sz w:val="24"/>
        <w:szCs w:val="24"/>
        <w:lang w:val="en-US" w:eastAsia="en-US" w:bidi="ar-SA"/>
      </w:rPr>
    </w:lvl>
    <w:lvl w:ilvl="2" w:tplc="40090017">
      <w:start w:val="1"/>
      <w:numFmt w:val="lowerLetter"/>
      <w:lvlText w:val="%3)"/>
      <w:lvlJc w:val="left"/>
      <w:pPr>
        <w:ind w:left="1280" w:hanging="360"/>
      </w:pPr>
      <w:rPr>
        <w:rFonts w:hint="default"/>
        <w:w w:val="99"/>
        <w:sz w:val="24"/>
        <w:szCs w:val="24"/>
        <w:lang w:val="en-US" w:eastAsia="en-US" w:bidi="ar-SA"/>
      </w:rPr>
    </w:lvl>
    <w:lvl w:ilvl="3" w:tplc="3F0E74FA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F49A598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874845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0AD037E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AE44F10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B8C62582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7F163D"/>
    <w:multiLevelType w:val="hybridMultilevel"/>
    <w:tmpl w:val="919EF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51D2D"/>
    <w:multiLevelType w:val="multilevel"/>
    <w:tmpl w:val="04E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F64674"/>
    <w:multiLevelType w:val="multilevel"/>
    <w:tmpl w:val="2408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72BD8"/>
    <w:multiLevelType w:val="hybridMultilevel"/>
    <w:tmpl w:val="BF022AA2"/>
    <w:lvl w:ilvl="0" w:tplc="02A4C5A2">
      <w:start w:val="1"/>
      <w:numFmt w:val="decimal"/>
      <w:lvlText w:val="%1."/>
      <w:lvlJc w:val="left"/>
      <w:pPr>
        <w:ind w:left="828" w:hanging="360"/>
      </w:pPr>
      <w:rPr>
        <w:rFonts w:hint="default"/>
        <w:color w:val="auto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03901950">
      <w:start w:val="1"/>
      <w:numFmt w:val="lowerLetter"/>
      <w:lvlText w:val="%3)"/>
      <w:lvlJc w:val="left"/>
      <w:pPr>
        <w:ind w:left="1618" w:hanging="360"/>
      </w:pPr>
      <w:rPr>
        <w:rFonts w:hint="default"/>
        <w:b w:val="0"/>
        <w:lang w:val="en-US" w:eastAsia="en-US" w:bidi="ar-SA"/>
      </w:rPr>
    </w:lvl>
    <w:lvl w:ilvl="3" w:tplc="FFFFFFFF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35F04F3"/>
    <w:multiLevelType w:val="hybridMultilevel"/>
    <w:tmpl w:val="142E98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6CD"/>
    <w:multiLevelType w:val="hybridMultilevel"/>
    <w:tmpl w:val="02FCF952"/>
    <w:lvl w:ilvl="0" w:tplc="0809000F">
      <w:start w:val="1"/>
      <w:numFmt w:val="decimal"/>
      <w:lvlText w:val="%1."/>
      <w:lvlJc w:val="left"/>
      <w:pPr>
        <w:ind w:left="828" w:hanging="360"/>
      </w:pPr>
      <w:rPr>
        <w:rFonts w:hint="default"/>
        <w:color w:val="0A0A0A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40090017">
      <w:start w:val="1"/>
      <w:numFmt w:val="lowerLetter"/>
      <w:lvlText w:val="%3)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F8403C"/>
    <w:multiLevelType w:val="hybridMultilevel"/>
    <w:tmpl w:val="BAB06F1C"/>
    <w:lvl w:ilvl="0" w:tplc="E75A103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F406A4"/>
    <w:multiLevelType w:val="hybridMultilevel"/>
    <w:tmpl w:val="C288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567BD"/>
    <w:multiLevelType w:val="hybridMultilevel"/>
    <w:tmpl w:val="F572A63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5090"/>
    <w:multiLevelType w:val="multilevel"/>
    <w:tmpl w:val="C34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C75550"/>
    <w:multiLevelType w:val="hybridMultilevel"/>
    <w:tmpl w:val="53D80C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FD5EC0"/>
    <w:multiLevelType w:val="multilevel"/>
    <w:tmpl w:val="2408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A7602"/>
    <w:multiLevelType w:val="multilevel"/>
    <w:tmpl w:val="F71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D50B26"/>
    <w:multiLevelType w:val="hybridMultilevel"/>
    <w:tmpl w:val="A65ECD06"/>
    <w:lvl w:ilvl="0" w:tplc="FF040B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A0A0A"/>
        <w:w w:val="99"/>
        <w:sz w:val="24"/>
        <w:szCs w:val="24"/>
        <w:lang w:val="en-US" w:eastAsia="en-US" w:bidi="ar-SA"/>
      </w:rPr>
    </w:lvl>
    <w:lvl w:ilvl="1" w:tplc="C07854E6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549A1BC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D668FA9E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353E0E7A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C520D7DC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D53E24D4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2710F20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B34AADB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EFD3F01"/>
    <w:multiLevelType w:val="multilevel"/>
    <w:tmpl w:val="7A7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DE40A7"/>
    <w:multiLevelType w:val="hybridMultilevel"/>
    <w:tmpl w:val="F970E4F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5"/>
  </w:num>
  <w:num w:numId="7">
    <w:abstractNumId w:val="22"/>
  </w:num>
  <w:num w:numId="8">
    <w:abstractNumId w:val="7"/>
  </w:num>
  <w:num w:numId="9">
    <w:abstractNumId w:val="6"/>
  </w:num>
  <w:num w:numId="10">
    <w:abstractNumId w:val="17"/>
  </w:num>
  <w:num w:numId="11">
    <w:abstractNumId w:val="1"/>
  </w:num>
  <w:num w:numId="12">
    <w:abstractNumId w:val="8"/>
  </w:num>
  <w:num w:numId="13">
    <w:abstractNumId w:val="4"/>
  </w:num>
  <w:num w:numId="14">
    <w:abstractNumId w:val="19"/>
  </w:num>
  <w:num w:numId="15">
    <w:abstractNumId w:val="2"/>
  </w:num>
  <w:num w:numId="16">
    <w:abstractNumId w:val="21"/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3"/>
  </w:num>
  <w:num w:numId="22">
    <w:abstractNumId w:val="15"/>
  </w:num>
  <w:num w:numId="2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B8"/>
    <w:rsid w:val="0003327A"/>
    <w:rsid w:val="00042768"/>
    <w:rsid w:val="00046966"/>
    <w:rsid w:val="00051096"/>
    <w:rsid w:val="0007028B"/>
    <w:rsid w:val="00076913"/>
    <w:rsid w:val="00082B80"/>
    <w:rsid w:val="000A332D"/>
    <w:rsid w:val="000A565B"/>
    <w:rsid w:val="000A7194"/>
    <w:rsid w:val="000B7719"/>
    <w:rsid w:val="000B7E44"/>
    <w:rsid w:val="000C229F"/>
    <w:rsid w:val="000D7E53"/>
    <w:rsid w:val="000E7864"/>
    <w:rsid w:val="00100C0A"/>
    <w:rsid w:val="00113502"/>
    <w:rsid w:val="00117424"/>
    <w:rsid w:val="00117F1C"/>
    <w:rsid w:val="00150E06"/>
    <w:rsid w:val="0016173B"/>
    <w:rsid w:val="0017685E"/>
    <w:rsid w:val="00176A01"/>
    <w:rsid w:val="0019416A"/>
    <w:rsid w:val="001A21F8"/>
    <w:rsid w:val="001A341F"/>
    <w:rsid w:val="001A7C56"/>
    <w:rsid w:val="001B2769"/>
    <w:rsid w:val="001C34C4"/>
    <w:rsid w:val="001D6907"/>
    <w:rsid w:val="0020591A"/>
    <w:rsid w:val="00215F06"/>
    <w:rsid w:val="002272B0"/>
    <w:rsid w:val="002312AB"/>
    <w:rsid w:val="00234556"/>
    <w:rsid w:val="00236A4B"/>
    <w:rsid w:val="00271562"/>
    <w:rsid w:val="00287DE0"/>
    <w:rsid w:val="00296E51"/>
    <w:rsid w:val="002A57C6"/>
    <w:rsid w:val="002B789B"/>
    <w:rsid w:val="002C05B4"/>
    <w:rsid w:val="002D4578"/>
    <w:rsid w:val="002E4ABE"/>
    <w:rsid w:val="002E5365"/>
    <w:rsid w:val="003248B6"/>
    <w:rsid w:val="00334902"/>
    <w:rsid w:val="00353C63"/>
    <w:rsid w:val="00376A58"/>
    <w:rsid w:val="0038030A"/>
    <w:rsid w:val="00386169"/>
    <w:rsid w:val="00391012"/>
    <w:rsid w:val="003A18D7"/>
    <w:rsid w:val="003A4248"/>
    <w:rsid w:val="003B5C16"/>
    <w:rsid w:val="003C27AF"/>
    <w:rsid w:val="003D074C"/>
    <w:rsid w:val="003E013B"/>
    <w:rsid w:val="003E3750"/>
    <w:rsid w:val="00405B48"/>
    <w:rsid w:val="0042008E"/>
    <w:rsid w:val="0042104F"/>
    <w:rsid w:val="00424362"/>
    <w:rsid w:val="00427DAD"/>
    <w:rsid w:val="00427DF8"/>
    <w:rsid w:val="00434D7F"/>
    <w:rsid w:val="004517D2"/>
    <w:rsid w:val="00451A99"/>
    <w:rsid w:val="004539CF"/>
    <w:rsid w:val="004542FD"/>
    <w:rsid w:val="00463C56"/>
    <w:rsid w:val="00466802"/>
    <w:rsid w:val="00470457"/>
    <w:rsid w:val="00476D5E"/>
    <w:rsid w:val="00485BBD"/>
    <w:rsid w:val="00486E1A"/>
    <w:rsid w:val="00496EA5"/>
    <w:rsid w:val="004B2D7B"/>
    <w:rsid w:val="004B323C"/>
    <w:rsid w:val="004B65E3"/>
    <w:rsid w:val="004D05B9"/>
    <w:rsid w:val="004D5C7B"/>
    <w:rsid w:val="004E1CC5"/>
    <w:rsid w:val="004F722F"/>
    <w:rsid w:val="004F78DE"/>
    <w:rsid w:val="00507DEF"/>
    <w:rsid w:val="0051030D"/>
    <w:rsid w:val="005440EA"/>
    <w:rsid w:val="00553AB8"/>
    <w:rsid w:val="00554D9D"/>
    <w:rsid w:val="00556CCD"/>
    <w:rsid w:val="00560AC8"/>
    <w:rsid w:val="0056631F"/>
    <w:rsid w:val="0058788B"/>
    <w:rsid w:val="005A14FA"/>
    <w:rsid w:val="005A4728"/>
    <w:rsid w:val="005A5662"/>
    <w:rsid w:val="005A5FE0"/>
    <w:rsid w:val="005A6FF9"/>
    <w:rsid w:val="005B6310"/>
    <w:rsid w:val="005D1547"/>
    <w:rsid w:val="005D1749"/>
    <w:rsid w:val="005E0376"/>
    <w:rsid w:val="005E2627"/>
    <w:rsid w:val="005E2778"/>
    <w:rsid w:val="00601AD7"/>
    <w:rsid w:val="006026E3"/>
    <w:rsid w:val="00613913"/>
    <w:rsid w:val="006342CA"/>
    <w:rsid w:val="00641617"/>
    <w:rsid w:val="006532B5"/>
    <w:rsid w:val="00653889"/>
    <w:rsid w:val="00654FD1"/>
    <w:rsid w:val="00660D64"/>
    <w:rsid w:val="006647B0"/>
    <w:rsid w:val="0066698A"/>
    <w:rsid w:val="006712D8"/>
    <w:rsid w:val="0067263C"/>
    <w:rsid w:val="00691263"/>
    <w:rsid w:val="00696A9F"/>
    <w:rsid w:val="006B3586"/>
    <w:rsid w:val="006C6713"/>
    <w:rsid w:val="006D1F10"/>
    <w:rsid w:val="006D5DE7"/>
    <w:rsid w:val="006F64BD"/>
    <w:rsid w:val="007167AC"/>
    <w:rsid w:val="00752EFA"/>
    <w:rsid w:val="0075600C"/>
    <w:rsid w:val="007655F5"/>
    <w:rsid w:val="007661AF"/>
    <w:rsid w:val="007755B4"/>
    <w:rsid w:val="00791336"/>
    <w:rsid w:val="007A4AE9"/>
    <w:rsid w:val="007B61D7"/>
    <w:rsid w:val="007B61ED"/>
    <w:rsid w:val="007B6B53"/>
    <w:rsid w:val="007D1A33"/>
    <w:rsid w:val="007E411A"/>
    <w:rsid w:val="007F0BD9"/>
    <w:rsid w:val="007F7B86"/>
    <w:rsid w:val="00801FAE"/>
    <w:rsid w:val="0080454A"/>
    <w:rsid w:val="00816099"/>
    <w:rsid w:val="00831A60"/>
    <w:rsid w:val="00844C4E"/>
    <w:rsid w:val="008657E6"/>
    <w:rsid w:val="008D045E"/>
    <w:rsid w:val="008E4450"/>
    <w:rsid w:val="008E7DF1"/>
    <w:rsid w:val="00930499"/>
    <w:rsid w:val="00955707"/>
    <w:rsid w:val="00955EA6"/>
    <w:rsid w:val="00970D90"/>
    <w:rsid w:val="0099655F"/>
    <w:rsid w:val="009A70CE"/>
    <w:rsid w:val="009C4260"/>
    <w:rsid w:val="009F1B65"/>
    <w:rsid w:val="009F6617"/>
    <w:rsid w:val="00A018D9"/>
    <w:rsid w:val="00A069F1"/>
    <w:rsid w:val="00A16E24"/>
    <w:rsid w:val="00A17E3D"/>
    <w:rsid w:val="00A24AB6"/>
    <w:rsid w:val="00A31A28"/>
    <w:rsid w:val="00A33849"/>
    <w:rsid w:val="00A52978"/>
    <w:rsid w:val="00A60963"/>
    <w:rsid w:val="00A63D75"/>
    <w:rsid w:val="00A769D5"/>
    <w:rsid w:val="00A83CE8"/>
    <w:rsid w:val="00A83F32"/>
    <w:rsid w:val="00A85502"/>
    <w:rsid w:val="00A8798E"/>
    <w:rsid w:val="00A96F13"/>
    <w:rsid w:val="00AA3F21"/>
    <w:rsid w:val="00AA6B44"/>
    <w:rsid w:val="00AC40DC"/>
    <w:rsid w:val="00AC4852"/>
    <w:rsid w:val="00AD0ECD"/>
    <w:rsid w:val="00AD60E7"/>
    <w:rsid w:val="00AF0734"/>
    <w:rsid w:val="00AF64CA"/>
    <w:rsid w:val="00B225D5"/>
    <w:rsid w:val="00B3394B"/>
    <w:rsid w:val="00B41497"/>
    <w:rsid w:val="00B42713"/>
    <w:rsid w:val="00B6306C"/>
    <w:rsid w:val="00B66605"/>
    <w:rsid w:val="00B73E5F"/>
    <w:rsid w:val="00B80C24"/>
    <w:rsid w:val="00B83745"/>
    <w:rsid w:val="00B918E0"/>
    <w:rsid w:val="00BA4ABC"/>
    <w:rsid w:val="00BB04CA"/>
    <w:rsid w:val="00BB38A8"/>
    <w:rsid w:val="00BC48F2"/>
    <w:rsid w:val="00BD458A"/>
    <w:rsid w:val="00BD6C23"/>
    <w:rsid w:val="00BF5607"/>
    <w:rsid w:val="00C03624"/>
    <w:rsid w:val="00C20ED3"/>
    <w:rsid w:val="00C222AF"/>
    <w:rsid w:val="00C23807"/>
    <w:rsid w:val="00C30F92"/>
    <w:rsid w:val="00C46043"/>
    <w:rsid w:val="00C52DFA"/>
    <w:rsid w:val="00C61AE0"/>
    <w:rsid w:val="00C64946"/>
    <w:rsid w:val="00C90E18"/>
    <w:rsid w:val="00C960D2"/>
    <w:rsid w:val="00CA2088"/>
    <w:rsid w:val="00CD3962"/>
    <w:rsid w:val="00CE1F0D"/>
    <w:rsid w:val="00CF4463"/>
    <w:rsid w:val="00D36C57"/>
    <w:rsid w:val="00D62E8B"/>
    <w:rsid w:val="00D73BF6"/>
    <w:rsid w:val="00D84A33"/>
    <w:rsid w:val="00DA5870"/>
    <w:rsid w:val="00DA6CD0"/>
    <w:rsid w:val="00DA72EB"/>
    <w:rsid w:val="00DB5EEC"/>
    <w:rsid w:val="00DD5648"/>
    <w:rsid w:val="00DE5326"/>
    <w:rsid w:val="00E03919"/>
    <w:rsid w:val="00E04B56"/>
    <w:rsid w:val="00E1452C"/>
    <w:rsid w:val="00E24D05"/>
    <w:rsid w:val="00E63A33"/>
    <w:rsid w:val="00E63F2A"/>
    <w:rsid w:val="00E72199"/>
    <w:rsid w:val="00EC4F03"/>
    <w:rsid w:val="00EE234E"/>
    <w:rsid w:val="00EF17F7"/>
    <w:rsid w:val="00F23BB1"/>
    <w:rsid w:val="00F27B77"/>
    <w:rsid w:val="00F36B9A"/>
    <w:rsid w:val="00F87488"/>
    <w:rsid w:val="00FA1948"/>
    <w:rsid w:val="00FA5349"/>
    <w:rsid w:val="00FB5D3D"/>
    <w:rsid w:val="00FC22AC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1AD5F"/>
  <w15:docId w15:val="{9C5E2E1F-8130-4DDF-AA00-16E6474E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92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3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A8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uiPriority w:val="1"/>
    <w:qFormat/>
    <w:rsid w:val="0080454A"/>
    <w:pPr>
      <w:widowControl/>
      <w:suppressAutoHyphens/>
      <w:autoSpaceDE/>
      <w:autoSpaceDN/>
      <w:spacing w:line="440" w:lineRule="atLeast"/>
      <w:ind w:firstLine="800"/>
    </w:pPr>
    <w:rPr>
      <w:sz w:val="24"/>
      <w:szCs w:val="24"/>
      <w:lang w:val="en-IN" w:eastAsia="en-IN" w:bidi="en-IN"/>
      <w14:ligatures w14:val="standardContextual"/>
    </w:rPr>
  </w:style>
  <w:style w:type="character" w:styleId="Strong">
    <w:name w:val="Strong"/>
    <w:uiPriority w:val="2"/>
    <w:qFormat/>
    <w:rsid w:val="0080454A"/>
    <w:rPr>
      <w:rFonts w:ascii="Times New Roman" w:eastAsia="Times New Roman" w:hAnsi="Times New Roman" w:cs="Times New Roman"/>
      <w:b/>
    </w:rPr>
  </w:style>
  <w:style w:type="character" w:customStyle="1" w:styleId="subscript">
    <w:name w:val="subscript"/>
    <w:uiPriority w:val="2"/>
    <w:qFormat/>
    <w:rsid w:val="0080454A"/>
    <w:rPr>
      <w:vertAlign w:val="subscript"/>
    </w:rPr>
  </w:style>
  <w:style w:type="table" w:styleId="TableGrid">
    <w:name w:val="Table Grid"/>
    <w:basedOn w:val="TableNormal"/>
    <w:uiPriority w:val="39"/>
    <w:rsid w:val="0080454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IN" w:eastAsia="en-IN" w:bidi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edList">
    <w:name w:val="Dashed List"/>
    <w:basedOn w:val="Normal"/>
    <w:uiPriority w:val="1"/>
    <w:qFormat/>
    <w:rsid w:val="00816099"/>
    <w:pPr>
      <w:widowControl/>
      <w:suppressAutoHyphens/>
      <w:autoSpaceDE/>
      <w:autoSpaceDN/>
      <w:spacing w:line="240" w:lineRule="atLeast"/>
    </w:pPr>
    <w:rPr>
      <w:sz w:val="24"/>
      <w:szCs w:val="24"/>
      <w:lang w:val="en-IN" w:eastAsia="en-IN" w:bidi="en-IN"/>
      <w14:ligatures w14:val="standardContextual"/>
    </w:rPr>
  </w:style>
  <w:style w:type="paragraph" w:customStyle="1" w:styleId="NumberedList">
    <w:name w:val="Numbered List"/>
    <w:basedOn w:val="Normal"/>
    <w:uiPriority w:val="1"/>
    <w:qFormat/>
    <w:rsid w:val="00F36B9A"/>
    <w:pPr>
      <w:widowControl/>
      <w:suppressAutoHyphens/>
      <w:autoSpaceDE/>
      <w:autoSpaceDN/>
      <w:spacing w:line="500" w:lineRule="atLeast"/>
    </w:pPr>
    <w:rPr>
      <w:sz w:val="24"/>
      <w:szCs w:val="24"/>
      <w:lang w:val="en-IN" w:eastAsia="en-IN" w:bidi="en-I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DC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BC48F2"/>
    <w:pPr>
      <w:widowControl/>
      <w:autoSpaceDE/>
      <w:autoSpaceDN/>
      <w:spacing w:line="360" w:lineRule="auto"/>
    </w:pPr>
    <w:rPr>
      <w:rFonts w:ascii="Helvetica Neue" w:eastAsia="Arial Unicode MS" w:hAnsi="Helvetica Neue" w:cs="Arial Unicode MS"/>
      <w:kern w:val="2"/>
      <w:szCs w:val="24"/>
      <w:lang w:val="en-IN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.chaudhary@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4B38-3F6B-453D-9770-35F3E3D5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CV_ Simmi Chaudhary</vt:lpstr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 Simmi Chaudhary</dc:title>
  <dc:creator>syedmdjamal</dc:creator>
  <cp:lastModifiedBy>HP</cp:lastModifiedBy>
  <cp:revision>2</cp:revision>
  <cp:lastPrinted>2026-06-04T08:36:00Z</cp:lastPrinted>
  <dcterms:created xsi:type="dcterms:W3CDTF">2026-06-04T10:19:00Z</dcterms:created>
  <dcterms:modified xsi:type="dcterms:W3CDTF">2026-06-04T10:19:00Z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2023-09-27T00:00:00Z</vt:filetime>
  </property>
</Properties>
</file>